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93D" w:rsidRPr="00241C15" w:rsidRDefault="00DC693D" w:rsidP="00696EB8">
      <w:pPr>
        <w:spacing w:line="360" w:lineRule="auto"/>
        <w:jc w:val="center"/>
        <w:rPr>
          <w:b/>
        </w:rPr>
      </w:pPr>
      <w:r w:rsidRPr="00241C15">
        <w:rPr>
          <w:b/>
        </w:rPr>
        <w:t>VIỆN VỆ SINH DỊCH TỄ TRUNG ƯƠNG</w:t>
      </w:r>
    </w:p>
    <w:p w:rsidR="00472D90" w:rsidRPr="005F7F8D" w:rsidRDefault="00F25A93" w:rsidP="00696EB8">
      <w:pPr>
        <w:spacing w:line="360" w:lineRule="auto"/>
        <w:jc w:val="center"/>
        <w:rPr>
          <w:b/>
        </w:rPr>
      </w:pPr>
      <w:r w:rsidRPr="00F25A93">
        <w:rPr>
          <w:b/>
        </w:rPr>
        <w:t>DỰ ÁN TIÊM CHỦNG MỞ RỘNG</w:t>
      </w:r>
    </w:p>
    <w:p w:rsidR="00472D90" w:rsidRPr="004923C6" w:rsidRDefault="00925749" w:rsidP="00696EB8">
      <w:pPr>
        <w:spacing w:line="360" w:lineRule="auto"/>
        <w:jc w:val="center"/>
        <w:rPr>
          <w:rFonts w:ascii="Arial" w:hAnsi="Arial" w:cs="Arial"/>
          <w:b/>
        </w:rPr>
      </w:pPr>
      <w:r>
        <w:rPr>
          <w:noProof/>
        </w:rPr>
        <w:drawing>
          <wp:anchor distT="0" distB="0" distL="114300" distR="114300" simplePos="0" relativeHeight="251656704" behindDoc="0" locked="0" layoutInCell="1" allowOverlap="1">
            <wp:simplePos x="0" y="0"/>
            <wp:positionH relativeFrom="column">
              <wp:posOffset>2621915</wp:posOffset>
            </wp:positionH>
            <wp:positionV relativeFrom="paragraph">
              <wp:posOffset>203200</wp:posOffset>
            </wp:positionV>
            <wp:extent cx="946150" cy="890270"/>
            <wp:effectExtent l="0" t="0" r="0" b="0"/>
            <wp:wrapNone/>
            <wp:docPr id="134" name="Picture 1" descr="Description: Trang chủ">
              <a:hlinkClick xmlns:a="http://schemas.openxmlformats.org/drawingml/2006/main" r:id="rId8" tooltip="&quot;Trang chủ&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rang chủ">
                      <a:hlinkClick r:id="rId8" tooltip="&quot;Trang chủ&quot;"/>
                    </pic:cNvPr>
                    <pic:cNvPicPr>
                      <a:picLocks noChangeAspect="1" noChangeArrowheads="1"/>
                    </pic:cNvPicPr>
                  </pic:nvPicPr>
                  <pic:blipFill>
                    <a:blip r:embed="rId9"/>
                    <a:srcRect/>
                    <a:stretch>
                      <a:fillRect/>
                    </a:stretch>
                  </pic:blipFill>
                  <pic:spPr bwMode="auto">
                    <a:xfrm>
                      <a:off x="0" y="0"/>
                      <a:ext cx="946150" cy="890270"/>
                    </a:xfrm>
                    <a:prstGeom prst="rect">
                      <a:avLst/>
                    </a:prstGeom>
                    <a:noFill/>
                    <a:ln w="9525">
                      <a:noFill/>
                      <a:miter lim="800000"/>
                      <a:headEnd/>
                      <a:tailEnd/>
                    </a:ln>
                  </pic:spPr>
                </pic:pic>
              </a:graphicData>
            </a:graphic>
          </wp:anchor>
        </w:drawing>
      </w:r>
    </w:p>
    <w:p w:rsidR="00472D90" w:rsidRPr="004923C6" w:rsidRDefault="00472D90" w:rsidP="00696EB8">
      <w:pPr>
        <w:spacing w:line="360" w:lineRule="auto"/>
        <w:jc w:val="center"/>
        <w:rPr>
          <w:rFonts w:ascii="Arial" w:hAnsi="Arial" w:cs="Arial"/>
          <w:b/>
        </w:rPr>
      </w:pPr>
    </w:p>
    <w:p w:rsidR="00472D90" w:rsidRPr="004923C6" w:rsidRDefault="00472D90" w:rsidP="00696EB8">
      <w:pPr>
        <w:spacing w:line="360" w:lineRule="auto"/>
        <w:jc w:val="center"/>
        <w:rPr>
          <w:rFonts w:ascii="Arial" w:hAnsi="Arial" w:cs="Arial"/>
          <w:b/>
        </w:rPr>
      </w:pPr>
    </w:p>
    <w:p w:rsidR="00DC693D" w:rsidRPr="004923C6" w:rsidRDefault="00DC693D" w:rsidP="00696EB8">
      <w:pPr>
        <w:spacing w:line="360" w:lineRule="auto"/>
        <w:jc w:val="center"/>
        <w:rPr>
          <w:rFonts w:ascii="Arial" w:hAnsi="Arial" w:cs="Arial"/>
          <w:b/>
        </w:rPr>
      </w:pPr>
    </w:p>
    <w:p w:rsidR="00DC693D" w:rsidRPr="004923C6" w:rsidRDefault="00DC693D" w:rsidP="00696EB8">
      <w:pPr>
        <w:spacing w:line="360" w:lineRule="auto"/>
        <w:jc w:val="center"/>
        <w:rPr>
          <w:rFonts w:ascii="Arial" w:hAnsi="Arial" w:cs="Arial"/>
          <w:b/>
        </w:rPr>
      </w:pPr>
    </w:p>
    <w:p w:rsidR="00DC693D" w:rsidRPr="004923C6" w:rsidRDefault="00DC693D" w:rsidP="00696EB8">
      <w:pPr>
        <w:spacing w:line="360" w:lineRule="auto"/>
        <w:jc w:val="center"/>
        <w:rPr>
          <w:rFonts w:ascii="Arial" w:hAnsi="Arial" w:cs="Arial"/>
          <w:b/>
        </w:rPr>
      </w:pPr>
    </w:p>
    <w:p w:rsidR="00DC693D" w:rsidRPr="004923C6" w:rsidRDefault="00DC693D" w:rsidP="00696EB8">
      <w:pPr>
        <w:spacing w:line="360" w:lineRule="auto"/>
        <w:jc w:val="center"/>
        <w:rPr>
          <w:rFonts w:ascii="Arial" w:hAnsi="Arial" w:cs="Arial"/>
          <w:b/>
        </w:rPr>
      </w:pPr>
    </w:p>
    <w:p w:rsidR="003275AC" w:rsidRDefault="003275AC" w:rsidP="00696EB8">
      <w:pPr>
        <w:spacing w:line="360" w:lineRule="auto"/>
        <w:jc w:val="center"/>
        <w:rPr>
          <w:rFonts w:ascii="Arial" w:hAnsi="Arial" w:cs="Arial"/>
          <w:b/>
        </w:rPr>
      </w:pPr>
    </w:p>
    <w:p w:rsidR="003275AC" w:rsidRDefault="003275AC" w:rsidP="00696EB8">
      <w:pPr>
        <w:spacing w:line="360" w:lineRule="auto"/>
        <w:jc w:val="center"/>
        <w:rPr>
          <w:rFonts w:ascii="Arial" w:hAnsi="Arial" w:cs="Arial"/>
          <w:b/>
        </w:rPr>
      </w:pPr>
    </w:p>
    <w:p w:rsidR="003275AC" w:rsidRPr="004923C6" w:rsidRDefault="003275AC" w:rsidP="00696EB8">
      <w:pPr>
        <w:spacing w:line="360" w:lineRule="auto"/>
        <w:jc w:val="center"/>
        <w:rPr>
          <w:rFonts w:ascii="Arial" w:hAnsi="Arial" w:cs="Arial"/>
          <w:b/>
        </w:rPr>
      </w:pPr>
    </w:p>
    <w:p w:rsidR="00472D90" w:rsidRPr="00C340BE" w:rsidRDefault="00CE72B5" w:rsidP="00206E70">
      <w:pPr>
        <w:spacing w:before="120" w:line="276" w:lineRule="auto"/>
        <w:jc w:val="center"/>
        <w:rPr>
          <w:rFonts w:ascii="Arial" w:hAnsi="Arial" w:cs="Arial"/>
          <w:b/>
          <w:color w:val="548DD4"/>
          <w:sz w:val="48"/>
          <w:szCs w:val="48"/>
        </w:rPr>
      </w:pPr>
      <w:r w:rsidRPr="00C340BE">
        <w:rPr>
          <w:rFonts w:ascii="Arial" w:hAnsi="Arial" w:cs="Arial"/>
          <w:b/>
          <w:color w:val="548DD4"/>
          <w:sz w:val="48"/>
          <w:szCs w:val="48"/>
        </w:rPr>
        <w:t xml:space="preserve">HƯỚNG DẪN </w:t>
      </w:r>
    </w:p>
    <w:p w:rsidR="00795D9F" w:rsidRDefault="00C76CF4" w:rsidP="00206E70">
      <w:pPr>
        <w:spacing w:before="120" w:line="276" w:lineRule="auto"/>
        <w:jc w:val="center"/>
        <w:rPr>
          <w:rFonts w:ascii="Arial" w:hAnsi="Arial" w:cs="Arial"/>
          <w:b/>
          <w:color w:val="548DD4"/>
          <w:sz w:val="40"/>
          <w:szCs w:val="40"/>
        </w:rPr>
      </w:pPr>
      <w:r w:rsidRPr="00C340BE">
        <w:rPr>
          <w:rFonts w:ascii="Arial" w:hAnsi="Arial" w:cs="Arial"/>
          <w:b/>
          <w:color w:val="548DD4"/>
          <w:sz w:val="40"/>
          <w:szCs w:val="40"/>
        </w:rPr>
        <w:t xml:space="preserve">SỬ DỤNG </w:t>
      </w:r>
      <w:r w:rsidR="00472D90" w:rsidRPr="00C340BE">
        <w:rPr>
          <w:rFonts w:ascii="Arial" w:hAnsi="Arial" w:cs="Arial"/>
          <w:b/>
          <w:color w:val="548DD4"/>
          <w:sz w:val="40"/>
          <w:szCs w:val="40"/>
        </w:rPr>
        <w:t>VẮC</w:t>
      </w:r>
      <w:r w:rsidR="00911415" w:rsidRPr="00C340BE">
        <w:rPr>
          <w:rFonts w:ascii="Arial" w:hAnsi="Arial" w:cs="Arial"/>
          <w:b/>
          <w:color w:val="548DD4"/>
          <w:sz w:val="40"/>
          <w:szCs w:val="40"/>
        </w:rPr>
        <w:t xml:space="preserve"> </w:t>
      </w:r>
      <w:r w:rsidR="00472D90" w:rsidRPr="00C340BE">
        <w:rPr>
          <w:rFonts w:ascii="Arial" w:hAnsi="Arial" w:cs="Arial"/>
          <w:b/>
          <w:color w:val="548DD4"/>
          <w:sz w:val="40"/>
          <w:szCs w:val="40"/>
        </w:rPr>
        <w:t xml:space="preserve">XIN </w:t>
      </w:r>
      <w:r w:rsidR="00CF3BC6" w:rsidRPr="00C340BE">
        <w:rPr>
          <w:rFonts w:ascii="Arial" w:hAnsi="Arial" w:cs="Arial"/>
          <w:b/>
          <w:color w:val="548DD4"/>
          <w:sz w:val="40"/>
          <w:szCs w:val="40"/>
        </w:rPr>
        <w:t xml:space="preserve">PHỐI HỢP </w:t>
      </w:r>
      <w:r w:rsidR="008C1590" w:rsidRPr="00C340BE">
        <w:rPr>
          <w:rFonts w:ascii="Arial" w:hAnsi="Arial" w:cs="Arial"/>
          <w:b/>
          <w:color w:val="548DD4"/>
          <w:sz w:val="40"/>
          <w:szCs w:val="40"/>
        </w:rPr>
        <w:t>DPT-VGB-Hib</w:t>
      </w:r>
    </w:p>
    <w:p w:rsidR="00472D90" w:rsidRPr="00C340BE" w:rsidRDefault="00795D9F" w:rsidP="00206E70">
      <w:pPr>
        <w:spacing w:before="120" w:line="276" w:lineRule="auto"/>
        <w:jc w:val="center"/>
        <w:rPr>
          <w:rFonts w:ascii="Arial" w:hAnsi="Arial" w:cs="Arial"/>
          <w:b/>
          <w:color w:val="548DD4"/>
          <w:sz w:val="40"/>
          <w:szCs w:val="40"/>
        </w:rPr>
      </w:pPr>
      <w:r>
        <w:rPr>
          <w:rFonts w:ascii="Arial" w:hAnsi="Arial" w:cs="Arial"/>
          <w:b/>
          <w:color w:val="548DD4"/>
          <w:sz w:val="40"/>
          <w:szCs w:val="40"/>
        </w:rPr>
        <w:t xml:space="preserve">DO VIỆN </w:t>
      </w:r>
      <w:r w:rsidR="009407DD">
        <w:rPr>
          <w:rFonts w:ascii="Arial" w:hAnsi="Arial" w:cs="Arial"/>
          <w:b/>
          <w:color w:val="548DD4"/>
          <w:sz w:val="40"/>
          <w:szCs w:val="40"/>
        </w:rPr>
        <w:t>HUYẾT THANH</w:t>
      </w:r>
      <w:r>
        <w:rPr>
          <w:rFonts w:ascii="Arial" w:hAnsi="Arial" w:cs="Arial"/>
          <w:b/>
          <w:color w:val="548DD4"/>
          <w:sz w:val="40"/>
          <w:szCs w:val="40"/>
        </w:rPr>
        <w:t xml:space="preserve"> ẤN ĐỘ </w:t>
      </w:r>
      <w:r w:rsidR="0006131B" w:rsidRPr="00C340BE">
        <w:rPr>
          <w:rFonts w:ascii="Arial" w:hAnsi="Arial" w:cs="Arial"/>
          <w:b/>
          <w:color w:val="548DD4"/>
          <w:sz w:val="40"/>
          <w:szCs w:val="40"/>
        </w:rPr>
        <w:t>(SII)</w:t>
      </w:r>
      <w:r w:rsidR="00472D90" w:rsidRPr="00C340BE">
        <w:rPr>
          <w:rFonts w:ascii="Arial" w:hAnsi="Arial" w:cs="Arial"/>
          <w:b/>
          <w:color w:val="548DD4"/>
          <w:sz w:val="40"/>
          <w:szCs w:val="40"/>
        </w:rPr>
        <w:t xml:space="preserve"> </w:t>
      </w:r>
      <w:r>
        <w:rPr>
          <w:rFonts w:ascii="Arial" w:hAnsi="Arial" w:cs="Arial"/>
          <w:b/>
          <w:color w:val="548DD4"/>
          <w:sz w:val="40"/>
          <w:szCs w:val="40"/>
        </w:rPr>
        <w:t>SẢN XUẤT</w:t>
      </w:r>
    </w:p>
    <w:p w:rsidR="00472D90" w:rsidRPr="00C340BE" w:rsidRDefault="00472D90" w:rsidP="00206E70">
      <w:pPr>
        <w:spacing w:before="120" w:line="276" w:lineRule="auto"/>
        <w:jc w:val="center"/>
        <w:rPr>
          <w:rFonts w:ascii="Arial" w:hAnsi="Arial" w:cs="Arial"/>
          <w:b/>
          <w:color w:val="548DD4"/>
          <w:sz w:val="40"/>
          <w:szCs w:val="40"/>
        </w:rPr>
      </w:pPr>
      <w:r w:rsidRPr="00C340BE">
        <w:rPr>
          <w:rFonts w:ascii="Arial" w:hAnsi="Arial" w:cs="Arial"/>
          <w:b/>
          <w:color w:val="548DD4"/>
          <w:sz w:val="40"/>
          <w:szCs w:val="40"/>
        </w:rPr>
        <w:t>TRONG TIÊM CHỦNG MỞ RỘNG</w:t>
      </w:r>
    </w:p>
    <w:p w:rsidR="00F61C45" w:rsidRPr="004923C6" w:rsidRDefault="004923C6" w:rsidP="00206E70">
      <w:pPr>
        <w:spacing w:before="240" w:line="360" w:lineRule="auto"/>
        <w:jc w:val="center"/>
        <w:rPr>
          <w:rFonts w:ascii="Arial" w:hAnsi="Arial" w:cs="Arial"/>
          <w:i/>
          <w:sz w:val="28"/>
          <w:szCs w:val="28"/>
        </w:rPr>
      </w:pPr>
      <w:r w:rsidRPr="004923C6">
        <w:rPr>
          <w:rFonts w:ascii="Arial" w:hAnsi="Arial" w:cs="Arial"/>
          <w:i/>
          <w:sz w:val="28"/>
          <w:szCs w:val="28"/>
        </w:rPr>
        <w:t>(Tài liệu sử dụng cho cán bộ y tế)</w:t>
      </w:r>
    </w:p>
    <w:p w:rsidR="00F61C45" w:rsidRPr="004923C6" w:rsidRDefault="00F61C45" w:rsidP="00696EB8">
      <w:pPr>
        <w:spacing w:line="360" w:lineRule="auto"/>
        <w:jc w:val="center"/>
        <w:rPr>
          <w:rFonts w:ascii="Arial" w:hAnsi="Arial" w:cs="Arial"/>
          <w:b/>
          <w:sz w:val="28"/>
          <w:szCs w:val="28"/>
        </w:rPr>
      </w:pPr>
    </w:p>
    <w:p w:rsidR="00F61C45" w:rsidRPr="004923C6" w:rsidRDefault="00F61C45" w:rsidP="00696EB8">
      <w:pPr>
        <w:spacing w:line="360" w:lineRule="auto"/>
        <w:jc w:val="center"/>
        <w:rPr>
          <w:rFonts w:ascii="Arial" w:hAnsi="Arial" w:cs="Arial"/>
          <w:b/>
          <w:sz w:val="28"/>
          <w:szCs w:val="28"/>
        </w:rPr>
      </w:pPr>
    </w:p>
    <w:p w:rsidR="00F61C45" w:rsidRPr="004923C6" w:rsidRDefault="00F61C45" w:rsidP="00696EB8">
      <w:pPr>
        <w:spacing w:line="360" w:lineRule="auto"/>
        <w:jc w:val="center"/>
        <w:rPr>
          <w:rFonts w:ascii="Arial" w:hAnsi="Arial" w:cs="Arial"/>
          <w:b/>
          <w:sz w:val="28"/>
          <w:szCs w:val="28"/>
        </w:rPr>
      </w:pPr>
    </w:p>
    <w:p w:rsidR="00911415" w:rsidRPr="004923C6" w:rsidRDefault="00911415" w:rsidP="00696EB8">
      <w:pPr>
        <w:spacing w:line="360" w:lineRule="auto"/>
        <w:jc w:val="center"/>
        <w:rPr>
          <w:rFonts w:ascii="Arial" w:hAnsi="Arial" w:cs="Arial"/>
          <w:b/>
          <w:sz w:val="28"/>
          <w:szCs w:val="28"/>
        </w:rPr>
      </w:pPr>
    </w:p>
    <w:p w:rsidR="00206E70" w:rsidRDefault="00206E70" w:rsidP="00696EB8">
      <w:pPr>
        <w:spacing w:line="360" w:lineRule="auto"/>
        <w:jc w:val="center"/>
        <w:rPr>
          <w:rFonts w:ascii="Arial" w:hAnsi="Arial" w:cs="Arial"/>
          <w:b/>
          <w:sz w:val="28"/>
          <w:szCs w:val="28"/>
        </w:rPr>
      </w:pPr>
    </w:p>
    <w:p w:rsidR="00206E70" w:rsidRDefault="00206E70" w:rsidP="00696EB8">
      <w:pPr>
        <w:spacing w:line="360" w:lineRule="auto"/>
        <w:jc w:val="center"/>
        <w:rPr>
          <w:rFonts w:ascii="Arial" w:hAnsi="Arial" w:cs="Arial"/>
          <w:b/>
          <w:sz w:val="28"/>
          <w:szCs w:val="28"/>
        </w:rPr>
      </w:pPr>
    </w:p>
    <w:p w:rsidR="00206E70" w:rsidRDefault="00206E70" w:rsidP="00696EB8">
      <w:pPr>
        <w:spacing w:line="360" w:lineRule="auto"/>
        <w:jc w:val="center"/>
        <w:rPr>
          <w:rFonts w:ascii="Arial" w:hAnsi="Arial" w:cs="Arial"/>
          <w:b/>
          <w:sz w:val="28"/>
          <w:szCs w:val="28"/>
        </w:rPr>
      </w:pPr>
    </w:p>
    <w:p w:rsidR="00402A03" w:rsidRDefault="00402A03" w:rsidP="00696EB8">
      <w:pPr>
        <w:spacing w:line="360" w:lineRule="auto"/>
        <w:jc w:val="center"/>
        <w:rPr>
          <w:rFonts w:ascii="Arial" w:hAnsi="Arial" w:cs="Arial"/>
          <w:b/>
          <w:sz w:val="28"/>
          <w:szCs w:val="28"/>
        </w:rPr>
      </w:pPr>
    </w:p>
    <w:p w:rsidR="00402A03" w:rsidRDefault="00402A03" w:rsidP="00696EB8">
      <w:pPr>
        <w:spacing w:line="360" w:lineRule="auto"/>
        <w:jc w:val="center"/>
        <w:rPr>
          <w:rFonts w:ascii="Arial" w:hAnsi="Arial" w:cs="Arial"/>
          <w:b/>
          <w:sz w:val="28"/>
          <w:szCs w:val="28"/>
        </w:rPr>
      </w:pPr>
    </w:p>
    <w:p w:rsidR="00911415" w:rsidRDefault="00911415" w:rsidP="00696EB8">
      <w:pPr>
        <w:spacing w:line="360" w:lineRule="auto"/>
        <w:jc w:val="center"/>
        <w:rPr>
          <w:rFonts w:ascii="Arial" w:hAnsi="Arial" w:cs="Arial"/>
          <w:b/>
          <w:sz w:val="28"/>
          <w:szCs w:val="28"/>
        </w:rPr>
      </w:pPr>
      <w:r w:rsidRPr="004923C6">
        <w:rPr>
          <w:rFonts w:ascii="Arial" w:hAnsi="Arial" w:cs="Arial"/>
          <w:b/>
          <w:sz w:val="28"/>
          <w:szCs w:val="28"/>
        </w:rPr>
        <w:t>Hà Nội</w:t>
      </w:r>
      <w:r w:rsidR="009D0294">
        <w:rPr>
          <w:rFonts w:ascii="Arial" w:hAnsi="Arial" w:cs="Arial"/>
          <w:b/>
          <w:sz w:val="28"/>
          <w:szCs w:val="28"/>
        </w:rPr>
        <w:t xml:space="preserve">, </w:t>
      </w:r>
      <w:r w:rsidRPr="004923C6">
        <w:rPr>
          <w:rFonts w:ascii="Arial" w:hAnsi="Arial" w:cs="Arial"/>
          <w:b/>
          <w:sz w:val="28"/>
          <w:szCs w:val="28"/>
        </w:rPr>
        <w:t>201</w:t>
      </w:r>
      <w:r w:rsidR="0006131B">
        <w:rPr>
          <w:rFonts w:ascii="Arial" w:hAnsi="Arial" w:cs="Arial"/>
          <w:b/>
          <w:sz w:val="28"/>
          <w:szCs w:val="28"/>
        </w:rPr>
        <w:t>9</w:t>
      </w:r>
    </w:p>
    <w:p w:rsidR="00222AD8" w:rsidRPr="004923C6" w:rsidRDefault="00222AD8" w:rsidP="00696EB8">
      <w:pPr>
        <w:spacing w:line="360" w:lineRule="auto"/>
        <w:jc w:val="center"/>
        <w:rPr>
          <w:rFonts w:ascii="Arial" w:hAnsi="Arial" w:cs="Arial"/>
          <w:b/>
          <w:sz w:val="28"/>
          <w:szCs w:val="28"/>
        </w:rPr>
      </w:pPr>
    </w:p>
    <w:p w:rsidR="0079429E" w:rsidRPr="009D0294" w:rsidRDefault="00105429" w:rsidP="00911415">
      <w:pPr>
        <w:spacing w:line="360" w:lineRule="auto"/>
        <w:jc w:val="center"/>
        <w:rPr>
          <w:b/>
          <w:sz w:val="28"/>
        </w:rPr>
      </w:pPr>
      <w:r w:rsidRPr="009D0294">
        <w:rPr>
          <w:b/>
          <w:sz w:val="28"/>
        </w:rPr>
        <w:t>MỤC LỤC</w:t>
      </w:r>
    </w:p>
    <w:p w:rsidR="00105429" w:rsidRDefault="0079429E" w:rsidP="0079429E">
      <w:pPr>
        <w:spacing w:line="360" w:lineRule="auto"/>
        <w:ind w:left="5760" w:firstLine="720"/>
        <w:jc w:val="center"/>
        <w:rPr>
          <w:b/>
        </w:rPr>
      </w:pPr>
      <w:r>
        <w:rPr>
          <w:b/>
        </w:rPr>
        <w:t xml:space="preserve">           </w:t>
      </w:r>
    </w:p>
    <w:tbl>
      <w:tblPr>
        <w:tblW w:w="0" w:type="auto"/>
        <w:tblLook w:val="01E0"/>
      </w:tblPr>
      <w:tblGrid>
        <w:gridCol w:w="8208"/>
        <w:gridCol w:w="1080"/>
      </w:tblGrid>
      <w:tr w:rsidR="00CE72B5" w:rsidRPr="005D3645" w:rsidTr="00B47963">
        <w:tc>
          <w:tcPr>
            <w:tcW w:w="8208" w:type="dxa"/>
          </w:tcPr>
          <w:p w:rsidR="00CE72B5" w:rsidRPr="005D3645" w:rsidRDefault="00D22AED" w:rsidP="008F56B5">
            <w:pPr>
              <w:spacing w:line="360" w:lineRule="auto"/>
              <w:rPr>
                <w:b/>
                <w:sz w:val="26"/>
                <w:szCs w:val="26"/>
              </w:rPr>
            </w:pPr>
            <w:r w:rsidRPr="005D3645">
              <w:rPr>
                <w:b/>
                <w:sz w:val="26"/>
                <w:szCs w:val="26"/>
              </w:rPr>
              <w:t>Nội dung</w:t>
            </w:r>
          </w:p>
        </w:tc>
        <w:tc>
          <w:tcPr>
            <w:tcW w:w="1080" w:type="dxa"/>
          </w:tcPr>
          <w:p w:rsidR="00CE72B5" w:rsidRPr="005D3645" w:rsidRDefault="008E41E3" w:rsidP="00B47963">
            <w:pPr>
              <w:spacing w:line="360" w:lineRule="auto"/>
              <w:jc w:val="center"/>
              <w:rPr>
                <w:sz w:val="26"/>
                <w:szCs w:val="26"/>
              </w:rPr>
            </w:pPr>
            <w:r>
              <w:rPr>
                <w:sz w:val="26"/>
                <w:szCs w:val="26"/>
              </w:rPr>
              <w:t>Trang</w:t>
            </w:r>
          </w:p>
        </w:tc>
      </w:tr>
      <w:tr w:rsidR="00402A03" w:rsidRPr="005D3645" w:rsidTr="00B47963">
        <w:tc>
          <w:tcPr>
            <w:tcW w:w="8208" w:type="dxa"/>
          </w:tcPr>
          <w:p w:rsidR="00402A03" w:rsidRPr="005D3645" w:rsidRDefault="00402A03" w:rsidP="008F56B5">
            <w:pPr>
              <w:spacing w:line="360" w:lineRule="auto"/>
              <w:rPr>
                <w:b/>
                <w:sz w:val="26"/>
                <w:szCs w:val="26"/>
              </w:rPr>
            </w:pPr>
          </w:p>
        </w:tc>
        <w:tc>
          <w:tcPr>
            <w:tcW w:w="1080" w:type="dxa"/>
          </w:tcPr>
          <w:p w:rsidR="00402A03" w:rsidRDefault="00402A03" w:rsidP="00B47963">
            <w:pPr>
              <w:spacing w:line="360" w:lineRule="auto"/>
              <w:jc w:val="center"/>
              <w:rPr>
                <w:sz w:val="26"/>
                <w:szCs w:val="26"/>
              </w:rPr>
            </w:pPr>
          </w:p>
        </w:tc>
      </w:tr>
      <w:tr w:rsidR="00D96B95" w:rsidRPr="005D3645" w:rsidTr="000D34E4">
        <w:trPr>
          <w:trHeight w:val="718"/>
        </w:trPr>
        <w:tc>
          <w:tcPr>
            <w:tcW w:w="8208" w:type="dxa"/>
          </w:tcPr>
          <w:p w:rsidR="00D96B95" w:rsidRPr="00951326" w:rsidRDefault="00DA28DB" w:rsidP="00B47963">
            <w:pPr>
              <w:spacing w:line="360" w:lineRule="auto"/>
              <w:rPr>
                <w:sz w:val="26"/>
                <w:szCs w:val="26"/>
              </w:rPr>
            </w:pPr>
            <w:r w:rsidRPr="00951326">
              <w:rPr>
                <w:sz w:val="26"/>
                <w:szCs w:val="26"/>
              </w:rPr>
              <w:t>Những chữ viết tắt</w:t>
            </w:r>
          </w:p>
        </w:tc>
        <w:tc>
          <w:tcPr>
            <w:tcW w:w="1080" w:type="dxa"/>
          </w:tcPr>
          <w:p w:rsidR="00D96B95" w:rsidRPr="00951326" w:rsidRDefault="006B2757" w:rsidP="00B47963">
            <w:pPr>
              <w:spacing w:line="360" w:lineRule="auto"/>
              <w:jc w:val="center"/>
              <w:rPr>
                <w:sz w:val="26"/>
                <w:szCs w:val="26"/>
              </w:rPr>
            </w:pPr>
            <w:r>
              <w:rPr>
                <w:sz w:val="26"/>
                <w:szCs w:val="26"/>
              </w:rPr>
              <w:t>3</w:t>
            </w:r>
          </w:p>
        </w:tc>
      </w:tr>
      <w:tr w:rsidR="00951326" w:rsidRPr="005D3645" w:rsidTr="000D34E4">
        <w:trPr>
          <w:trHeight w:val="838"/>
        </w:trPr>
        <w:tc>
          <w:tcPr>
            <w:tcW w:w="8208" w:type="dxa"/>
          </w:tcPr>
          <w:p w:rsidR="00951326" w:rsidRPr="00951326" w:rsidRDefault="00951326" w:rsidP="00B47963">
            <w:pPr>
              <w:spacing w:line="360" w:lineRule="auto"/>
              <w:rPr>
                <w:sz w:val="26"/>
                <w:szCs w:val="26"/>
              </w:rPr>
            </w:pPr>
            <w:r w:rsidRPr="00951326">
              <w:rPr>
                <w:sz w:val="26"/>
                <w:szCs w:val="26"/>
              </w:rPr>
              <w:t>LỜI NÓI ĐẦU</w:t>
            </w:r>
          </w:p>
        </w:tc>
        <w:tc>
          <w:tcPr>
            <w:tcW w:w="1080" w:type="dxa"/>
          </w:tcPr>
          <w:p w:rsidR="00951326" w:rsidRPr="00951326" w:rsidRDefault="006B2757" w:rsidP="00B47963">
            <w:pPr>
              <w:spacing w:line="360" w:lineRule="auto"/>
              <w:jc w:val="center"/>
              <w:rPr>
                <w:sz w:val="26"/>
                <w:szCs w:val="26"/>
              </w:rPr>
            </w:pPr>
            <w:r>
              <w:rPr>
                <w:sz w:val="26"/>
                <w:szCs w:val="26"/>
              </w:rPr>
              <w:t>4</w:t>
            </w:r>
          </w:p>
        </w:tc>
      </w:tr>
      <w:tr w:rsidR="00105429" w:rsidRPr="005D3645" w:rsidTr="000D34E4">
        <w:trPr>
          <w:trHeight w:val="838"/>
        </w:trPr>
        <w:tc>
          <w:tcPr>
            <w:tcW w:w="8208" w:type="dxa"/>
          </w:tcPr>
          <w:p w:rsidR="00105429" w:rsidRPr="00951326" w:rsidRDefault="00DA28DB" w:rsidP="009407DD">
            <w:pPr>
              <w:spacing w:line="360" w:lineRule="auto"/>
              <w:rPr>
                <w:sz w:val="26"/>
                <w:szCs w:val="26"/>
              </w:rPr>
            </w:pPr>
            <w:r w:rsidRPr="00951326">
              <w:rPr>
                <w:sz w:val="26"/>
                <w:szCs w:val="26"/>
              </w:rPr>
              <w:t>1. Giới thiệu</w:t>
            </w:r>
            <w:r w:rsidRPr="00951326">
              <w:rPr>
                <w:sz w:val="26"/>
                <w:szCs w:val="26"/>
              </w:rPr>
              <w:tab/>
            </w:r>
            <w:r w:rsidR="008F56B5">
              <w:rPr>
                <w:sz w:val="26"/>
                <w:szCs w:val="26"/>
                <w:lang w:val="pt-BR"/>
              </w:rPr>
              <w:t>v</w:t>
            </w:r>
            <w:r w:rsidR="009407DD">
              <w:rPr>
                <w:sz w:val="26"/>
                <w:szCs w:val="26"/>
                <w:lang w:val="pt-BR"/>
              </w:rPr>
              <w:t>ắ</w:t>
            </w:r>
            <w:r w:rsidRPr="00951326">
              <w:rPr>
                <w:sz w:val="26"/>
                <w:szCs w:val="26"/>
                <w:lang w:val="pt-BR"/>
              </w:rPr>
              <w:t>c xin</w:t>
            </w:r>
            <w:r w:rsidR="008F56B5">
              <w:rPr>
                <w:sz w:val="26"/>
                <w:szCs w:val="26"/>
                <w:lang w:val="pt-BR"/>
              </w:rPr>
              <w:t xml:space="preserve"> DPT-VGB-Hib</w:t>
            </w:r>
            <w:r w:rsidR="009407DD">
              <w:rPr>
                <w:sz w:val="26"/>
                <w:szCs w:val="26"/>
                <w:lang w:val="pt-BR"/>
              </w:rPr>
              <w:t xml:space="preserve"> </w:t>
            </w:r>
            <w:r w:rsidR="008F56B5">
              <w:rPr>
                <w:sz w:val="26"/>
                <w:szCs w:val="26"/>
                <w:lang w:val="pt-BR"/>
              </w:rPr>
              <w:t xml:space="preserve">(SII) </w:t>
            </w:r>
            <w:r w:rsidRPr="00951326">
              <w:rPr>
                <w:sz w:val="26"/>
                <w:szCs w:val="26"/>
              </w:rPr>
              <w:tab/>
            </w:r>
            <w:r w:rsidRPr="00951326">
              <w:rPr>
                <w:sz w:val="26"/>
                <w:szCs w:val="26"/>
              </w:rPr>
              <w:tab/>
            </w:r>
            <w:r w:rsidRPr="00951326">
              <w:rPr>
                <w:sz w:val="26"/>
                <w:szCs w:val="26"/>
              </w:rPr>
              <w:tab/>
            </w:r>
            <w:r w:rsidRPr="00951326">
              <w:rPr>
                <w:sz w:val="26"/>
                <w:szCs w:val="26"/>
              </w:rPr>
              <w:tab/>
            </w:r>
            <w:r w:rsidRPr="00951326">
              <w:rPr>
                <w:sz w:val="26"/>
                <w:szCs w:val="26"/>
              </w:rPr>
              <w:tab/>
            </w:r>
            <w:r w:rsidRPr="00951326">
              <w:rPr>
                <w:sz w:val="26"/>
                <w:szCs w:val="26"/>
              </w:rPr>
              <w:br w:type="page"/>
            </w:r>
          </w:p>
        </w:tc>
        <w:tc>
          <w:tcPr>
            <w:tcW w:w="1080" w:type="dxa"/>
          </w:tcPr>
          <w:p w:rsidR="00827BCF" w:rsidRPr="00951326" w:rsidRDefault="006B2757" w:rsidP="00B47963">
            <w:pPr>
              <w:spacing w:line="360" w:lineRule="auto"/>
              <w:jc w:val="center"/>
              <w:rPr>
                <w:sz w:val="26"/>
                <w:szCs w:val="26"/>
              </w:rPr>
            </w:pPr>
            <w:r>
              <w:rPr>
                <w:sz w:val="26"/>
                <w:szCs w:val="26"/>
              </w:rPr>
              <w:t>5</w:t>
            </w:r>
          </w:p>
        </w:tc>
      </w:tr>
      <w:tr w:rsidR="00D07B98" w:rsidRPr="005D3645" w:rsidTr="00924CC8">
        <w:tc>
          <w:tcPr>
            <w:tcW w:w="8208" w:type="dxa"/>
          </w:tcPr>
          <w:p w:rsidR="00D07B98" w:rsidRPr="00951326" w:rsidRDefault="00D07B98" w:rsidP="008F56B5">
            <w:pPr>
              <w:spacing w:line="360" w:lineRule="auto"/>
              <w:rPr>
                <w:szCs w:val="20"/>
                <w:lang w:val="pt-BR"/>
              </w:rPr>
            </w:pPr>
            <w:r w:rsidRPr="00951326">
              <w:rPr>
                <w:sz w:val="26"/>
                <w:szCs w:val="26"/>
                <w:lang w:val="pt-BR"/>
              </w:rPr>
              <w:t xml:space="preserve">2. Hướng dẫn sử dụng vắc xin </w:t>
            </w:r>
            <w:r w:rsidR="008F56B5">
              <w:rPr>
                <w:sz w:val="26"/>
                <w:szCs w:val="26"/>
                <w:lang w:val="pt-BR"/>
              </w:rPr>
              <w:t>DPT-VGB-Hib</w:t>
            </w:r>
            <w:r w:rsidR="009407DD">
              <w:rPr>
                <w:sz w:val="26"/>
                <w:szCs w:val="26"/>
                <w:lang w:val="pt-BR"/>
              </w:rPr>
              <w:t xml:space="preserve"> </w:t>
            </w:r>
            <w:r w:rsidR="008F56B5">
              <w:rPr>
                <w:sz w:val="26"/>
                <w:szCs w:val="26"/>
                <w:lang w:val="pt-BR"/>
              </w:rPr>
              <w:t>(SII)</w:t>
            </w:r>
          </w:p>
        </w:tc>
        <w:tc>
          <w:tcPr>
            <w:tcW w:w="1080" w:type="dxa"/>
          </w:tcPr>
          <w:p w:rsidR="00D07B98" w:rsidRPr="00951326" w:rsidRDefault="006B2757" w:rsidP="00924CC8">
            <w:pPr>
              <w:spacing w:line="360" w:lineRule="auto"/>
              <w:jc w:val="center"/>
              <w:rPr>
                <w:sz w:val="26"/>
                <w:szCs w:val="26"/>
              </w:rPr>
            </w:pPr>
            <w:r>
              <w:rPr>
                <w:sz w:val="26"/>
                <w:szCs w:val="26"/>
              </w:rPr>
              <w:t>9</w:t>
            </w:r>
          </w:p>
          <w:p w:rsidR="00D07B98" w:rsidRPr="00951326" w:rsidRDefault="00D07B98" w:rsidP="00924CC8">
            <w:pPr>
              <w:spacing w:line="360" w:lineRule="auto"/>
              <w:jc w:val="center"/>
              <w:rPr>
                <w:sz w:val="26"/>
                <w:szCs w:val="26"/>
              </w:rPr>
            </w:pPr>
          </w:p>
        </w:tc>
      </w:tr>
      <w:tr w:rsidR="00D07B98" w:rsidRPr="005D3645" w:rsidTr="00924CC8">
        <w:tc>
          <w:tcPr>
            <w:tcW w:w="8208" w:type="dxa"/>
          </w:tcPr>
          <w:p w:rsidR="00D07B98" w:rsidRPr="00951326" w:rsidRDefault="00D07B98" w:rsidP="00924CC8">
            <w:pPr>
              <w:spacing w:line="360" w:lineRule="auto"/>
              <w:rPr>
                <w:sz w:val="26"/>
                <w:szCs w:val="26"/>
                <w:lang w:val="pt-BR"/>
              </w:rPr>
            </w:pPr>
            <w:r w:rsidRPr="00951326">
              <w:rPr>
                <w:sz w:val="26"/>
                <w:szCs w:val="26"/>
                <w:lang w:val="pt-BR"/>
              </w:rPr>
              <w:t>3.  Hỏi đáp về vắc xin DPT-VGB-Hib</w:t>
            </w:r>
            <w:r w:rsidR="009407DD">
              <w:rPr>
                <w:sz w:val="26"/>
                <w:szCs w:val="26"/>
                <w:lang w:val="pt-BR"/>
              </w:rPr>
              <w:t xml:space="preserve"> </w:t>
            </w:r>
            <w:r w:rsidR="008F56B5">
              <w:rPr>
                <w:sz w:val="26"/>
                <w:szCs w:val="26"/>
                <w:lang w:val="pt-BR"/>
              </w:rPr>
              <w:t>(SII)</w:t>
            </w:r>
          </w:p>
          <w:p w:rsidR="00D07B98" w:rsidRPr="00951326" w:rsidRDefault="00D07B98" w:rsidP="00924CC8">
            <w:pPr>
              <w:pStyle w:val="Heading2"/>
              <w:ind w:left="1571"/>
              <w:rPr>
                <w:b w:val="0"/>
                <w:lang w:val="pt-BR"/>
              </w:rPr>
            </w:pPr>
          </w:p>
        </w:tc>
        <w:tc>
          <w:tcPr>
            <w:tcW w:w="1080" w:type="dxa"/>
          </w:tcPr>
          <w:p w:rsidR="00D07B98" w:rsidRPr="00951326" w:rsidRDefault="00951326" w:rsidP="006B2757">
            <w:pPr>
              <w:spacing w:line="360" w:lineRule="auto"/>
              <w:jc w:val="center"/>
              <w:rPr>
                <w:sz w:val="26"/>
                <w:szCs w:val="26"/>
              </w:rPr>
            </w:pPr>
            <w:r>
              <w:rPr>
                <w:sz w:val="26"/>
                <w:szCs w:val="26"/>
              </w:rPr>
              <w:t>1</w:t>
            </w:r>
            <w:r w:rsidR="006B2757">
              <w:rPr>
                <w:sz w:val="26"/>
                <w:szCs w:val="26"/>
              </w:rPr>
              <w:t>2</w:t>
            </w:r>
          </w:p>
        </w:tc>
      </w:tr>
    </w:tbl>
    <w:p w:rsidR="00972314" w:rsidRDefault="00972314" w:rsidP="00480FFE">
      <w:pPr>
        <w:spacing w:line="360" w:lineRule="auto"/>
        <w:rPr>
          <w:b/>
          <w:sz w:val="26"/>
          <w:szCs w:val="26"/>
        </w:rPr>
      </w:pPr>
    </w:p>
    <w:p w:rsidR="00972314" w:rsidRDefault="00972314">
      <w:pPr>
        <w:rPr>
          <w:b/>
          <w:sz w:val="26"/>
          <w:szCs w:val="26"/>
        </w:rPr>
      </w:pPr>
      <w:r>
        <w:rPr>
          <w:b/>
          <w:sz w:val="26"/>
          <w:szCs w:val="26"/>
        </w:rPr>
        <w:br w:type="page"/>
      </w:r>
    </w:p>
    <w:p w:rsidR="00313311" w:rsidRPr="000261ED" w:rsidRDefault="00313311" w:rsidP="009D0294">
      <w:pPr>
        <w:spacing w:line="360" w:lineRule="auto"/>
        <w:jc w:val="center"/>
        <w:rPr>
          <w:b/>
          <w:sz w:val="26"/>
          <w:szCs w:val="26"/>
        </w:rPr>
      </w:pPr>
      <w:r w:rsidRPr="000261ED">
        <w:rPr>
          <w:b/>
          <w:sz w:val="26"/>
          <w:szCs w:val="26"/>
        </w:rPr>
        <w:t>Những chữ viết tắt</w:t>
      </w:r>
    </w:p>
    <w:p w:rsidR="00313311" w:rsidRPr="000261ED" w:rsidRDefault="00313311" w:rsidP="002E3BE1">
      <w:pPr>
        <w:jc w:val="center"/>
        <w:rPr>
          <w:b/>
          <w:sz w:val="26"/>
          <w:szCs w:val="26"/>
        </w:rPr>
      </w:pPr>
    </w:p>
    <w:tbl>
      <w:tblPr>
        <w:tblW w:w="0" w:type="auto"/>
        <w:tblLook w:val="01E0"/>
      </w:tblPr>
      <w:tblGrid>
        <w:gridCol w:w="2448"/>
        <w:gridCol w:w="6408"/>
      </w:tblGrid>
      <w:tr w:rsidR="00313311" w:rsidRPr="00B47963" w:rsidTr="00B47963">
        <w:tc>
          <w:tcPr>
            <w:tcW w:w="2448" w:type="dxa"/>
          </w:tcPr>
          <w:p w:rsidR="00313311" w:rsidRPr="00B47963" w:rsidRDefault="00313311" w:rsidP="00F67221">
            <w:pPr>
              <w:spacing w:line="300" w:lineRule="auto"/>
              <w:rPr>
                <w:sz w:val="26"/>
                <w:szCs w:val="26"/>
              </w:rPr>
            </w:pPr>
            <w:r w:rsidRPr="00B47963">
              <w:rPr>
                <w:sz w:val="26"/>
                <w:szCs w:val="26"/>
              </w:rPr>
              <w:t>BCG</w:t>
            </w:r>
          </w:p>
        </w:tc>
        <w:tc>
          <w:tcPr>
            <w:tcW w:w="6408" w:type="dxa"/>
          </w:tcPr>
          <w:p w:rsidR="00313311" w:rsidRPr="00B47963" w:rsidRDefault="00313311" w:rsidP="00F67221">
            <w:pPr>
              <w:spacing w:line="300" w:lineRule="auto"/>
              <w:rPr>
                <w:sz w:val="26"/>
                <w:szCs w:val="26"/>
              </w:rPr>
            </w:pPr>
            <w:r w:rsidRPr="00B47963">
              <w:rPr>
                <w:sz w:val="26"/>
                <w:szCs w:val="26"/>
              </w:rPr>
              <w:t>Vắc xin phòng lao</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BKT</w:t>
            </w:r>
          </w:p>
        </w:tc>
        <w:tc>
          <w:tcPr>
            <w:tcW w:w="6408" w:type="dxa"/>
          </w:tcPr>
          <w:p w:rsidR="00751BE6" w:rsidRPr="00B47963" w:rsidRDefault="00751BE6" w:rsidP="00F67221">
            <w:pPr>
              <w:spacing w:line="300" w:lineRule="auto"/>
              <w:rPr>
                <w:sz w:val="26"/>
                <w:szCs w:val="26"/>
              </w:rPr>
            </w:pPr>
            <w:r w:rsidRPr="00B47963">
              <w:rPr>
                <w:sz w:val="26"/>
                <w:szCs w:val="26"/>
              </w:rPr>
              <w:t>Bơm kim tiêm</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CBYT</w:t>
            </w:r>
          </w:p>
        </w:tc>
        <w:tc>
          <w:tcPr>
            <w:tcW w:w="6408" w:type="dxa"/>
          </w:tcPr>
          <w:p w:rsidR="00751BE6" w:rsidRPr="00B47963" w:rsidRDefault="002E3BE1" w:rsidP="00F67221">
            <w:pPr>
              <w:spacing w:line="300" w:lineRule="auto"/>
              <w:rPr>
                <w:sz w:val="26"/>
                <w:szCs w:val="26"/>
              </w:rPr>
            </w:pPr>
            <w:r w:rsidRPr="00B47963">
              <w:rPr>
                <w:sz w:val="26"/>
                <w:szCs w:val="26"/>
              </w:rPr>
              <w:t>Cán bộ y tế</w:t>
            </w:r>
          </w:p>
        </w:tc>
      </w:tr>
      <w:tr w:rsidR="009407DD" w:rsidRPr="00B47963" w:rsidTr="00B47963">
        <w:tc>
          <w:tcPr>
            <w:tcW w:w="2448" w:type="dxa"/>
          </w:tcPr>
          <w:p w:rsidR="009407DD" w:rsidRPr="00B47963" w:rsidRDefault="009407DD" w:rsidP="00F67221">
            <w:pPr>
              <w:spacing w:line="300" w:lineRule="auto"/>
              <w:rPr>
                <w:sz w:val="26"/>
                <w:szCs w:val="26"/>
              </w:rPr>
            </w:pPr>
            <w:r>
              <w:rPr>
                <w:sz w:val="26"/>
                <w:szCs w:val="26"/>
              </w:rPr>
              <w:t>SII</w:t>
            </w:r>
          </w:p>
        </w:tc>
        <w:tc>
          <w:tcPr>
            <w:tcW w:w="6408" w:type="dxa"/>
          </w:tcPr>
          <w:p w:rsidR="009407DD" w:rsidRPr="00B47963" w:rsidRDefault="009407DD" w:rsidP="00F67221">
            <w:pPr>
              <w:spacing w:line="300" w:lineRule="auto"/>
              <w:rPr>
                <w:sz w:val="26"/>
                <w:szCs w:val="26"/>
              </w:rPr>
            </w:pPr>
            <w:r>
              <w:rPr>
                <w:sz w:val="26"/>
                <w:szCs w:val="26"/>
              </w:rPr>
              <w:t>Serum Institute of India (Viện huyết thanh Ấn Độ)</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Hib</w:t>
            </w:r>
          </w:p>
        </w:tc>
        <w:tc>
          <w:tcPr>
            <w:tcW w:w="6408" w:type="dxa"/>
          </w:tcPr>
          <w:p w:rsidR="00751BE6" w:rsidRPr="00B47963" w:rsidRDefault="00751BE6" w:rsidP="00F67221">
            <w:pPr>
              <w:spacing w:line="300" w:lineRule="auto"/>
              <w:rPr>
                <w:sz w:val="26"/>
                <w:szCs w:val="26"/>
              </w:rPr>
            </w:pPr>
            <w:r w:rsidRPr="00B47963">
              <w:rPr>
                <w:sz w:val="26"/>
                <w:szCs w:val="26"/>
              </w:rPr>
              <w:t>Haemophilus influenza týp b</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DPT-VGB-Hib 1</w:t>
            </w:r>
          </w:p>
          <w:p w:rsidR="00751BE6" w:rsidRPr="00B47963" w:rsidRDefault="002E3BE1" w:rsidP="00F67221">
            <w:pPr>
              <w:spacing w:line="300" w:lineRule="auto"/>
              <w:rPr>
                <w:sz w:val="26"/>
                <w:szCs w:val="26"/>
              </w:rPr>
            </w:pPr>
            <w:r w:rsidRPr="00B47963">
              <w:rPr>
                <w:sz w:val="26"/>
                <w:szCs w:val="26"/>
              </w:rPr>
              <w:t xml:space="preserve">DPT-VGB-Hib </w:t>
            </w:r>
            <w:r w:rsidR="00751BE6" w:rsidRPr="00B47963">
              <w:rPr>
                <w:sz w:val="26"/>
                <w:szCs w:val="26"/>
              </w:rPr>
              <w:t>2</w:t>
            </w:r>
          </w:p>
          <w:p w:rsidR="00751BE6" w:rsidRPr="00B47963" w:rsidRDefault="002E3BE1" w:rsidP="00F67221">
            <w:pPr>
              <w:spacing w:line="300" w:lineRule="auto"/>
              <w:rPr>
                <w:sz w:val="26"/>
                <w:szCs w:val="26"/>
              </w:rPr>
            </w:pPr>
            <w:r w:rsidRPr="00B47963">
              <w:rPr>
                <w:sz w:val="26"/>
                <w:szCs w:val="26"/>
              </w:rPr>
              <w:t xml:space="preserve">DPT-VGB-Hib </w:t>
            </w:r>
            <w:r w:rsidR="00751BE6" w:rsidRPr="00B47963">
              <w:rPr>
                <w:sz w:val="26"/>
                <w:szCs w:val="26"/>
              </w:rPr>
              <w:t>3</w:t>
            </w:r>
          </w:p>
        </w:tc>
        <w:tc>
          <w:tcPr>
            <w:tcW w:w="6408" w:type="dxa"/>
          </w:tcPr>
          <w:p w:rsidR="002E3BE1" w:rsidRPr="00B47963" w:rsidRDefault="009407DD" w:rsidP="00F67221">
            <w:pPr>
              <w:spacing w:line="300" w:lineRule="auto"/>
              <w:rPr>
                <w:sz w:val="26"/>
                <w:szCs w:val="26"/>
              </w:rPr>
            </w:pPr>
            <w:r>
              <w:rPr>
                <w:sz w:val="26"/>
                <w:szCs w:val="26"/>
              </w:rPr>
              <w:t>Vắc</w:t>
            </w:r>
            <w:r w:rsidR="00751BE6" w:rsidRPr="00B47963">
              <w:rPr>
                <w:sz w:val="26"/>
                <w:szCs w:val="26"/>
              </w:rPr>
              <w:t xml:space="preserve"> xin DPT-VGB-Hib mũi 1</w:t>
            </w:r>
          </w:p>
          <w:p w:rsidR="002E3BE1" w:rsidRPr="00B47963" w:rsidRDefault="009407DD" w:rsidP="00F67221">
            <w:pPr>
              <w:spacing w:line="300" w:lineRule="auto"/>
              <w:rPr>
                <w:sz w:val="26"/>
                <w:szCs w:val="26"/>
              </w:rPr>
            </w:pPr>
            <w:r>
              <w:rPr>
                <w:sz w:val="26"/>
                <w:szCs w:val="26"/>
              </w:rPr>
              <w:t>Vắc</w:t>
            </w:r>
            <w:r w:rsidR="002E3BE1" w:rsidRPr="00B47963">
              <w:rPr>
                <w:sz w:val="26"/>
                <w:szCs w:val="26"/>
              </w:rPr>
              <w:t xml:space="preserve"> xin DPT-VGB-Hib mũi 2</w:t>
            </w:r>
          </w:p>
          <w:p w:rsidR="00751BE6" w:rsidRPr="00B47963" w:rsidRDefault="009407DD" w:rsidP="00F67221">
            <w:pPr>
              <w:spacing w:line="300" w:lineRule="auto"/>
              <w:rPr>
                <w:sz w:val="26"/>
                <w:szCs w:val="26"/>
              </w:rPr>
            </w:pPr>
            <w:r>
              <w:rPr>
                <w:sz w:val="26"/>
                <w:szCs w:val="26"/>
              </w:rPr>
              <w:t>Vắc</w:t>
            </w:r>
            <w:r w:rsidR="002E3BE1" w:rsidRPr="00B47963">
              <w:rPr>
                <w:sz w:val="26"/>
                <w:szCs w:val="26"/>
              </w:rPr>
              <w:t xml:space="preserve"> xin DPT-VGB-Hib mũi 3</w:t>
            </w:r>
          </w:p>
        </w:tc>
      </w:tr>
      <w:tr w:rsidR="00751BE6" w:rsidRPr="00B47963" w:rsidTr="00B47963">
        <w:trPr>
          <w:trHeight w:val="629"/>
        </w:trPr>
        <w:tc>
          <w:tcPr>
            <w:tcW w:w="2448" w:type="dxa"/>
          </w:tcPr>
          <w:p w:rsidR="00751BE6" w:rsidRPr="00B47963" w:rsidRDefault="00751BE6" w:rsidP="00F67221">
            <w:pPr>
              <w:spacing w:line="300" w:lineRule="auto"/>
              <w:rPr>
                <w:sz w:val="26"/>
                <w:szCs w:val="26"/>
              </w:rPr>
            </w:pPr>
            <w:r w:rsidRPr="00B47963">
              <w:rPr>
                <w:sz w:val="26"/>
                <w:szCs w:val="26"/>
              </w:rPr>
              <w:t>OPV1</w:t>
            </w:r>
          </w:p>
          <w:p w:rsidR="00751BE6" w:rsidRPr="00B47963" w:rsidRDefault="002E3BE1" w:rsidP="00F67221">
            <w:pPr>
              <w:spacing w:line="300" w:lineRule="auto"/>
              <w:rPr>
                <w:sz w:val="26"/>
                <w:szCs w:val="26"/>
              </w:rPr>
            </w:pPr>
            <w:r w:rsidRPr="00B47963">
              <w:rPr>
                <w:sz w:val="26"/>
                <w:szCs w:val="26"/>
              </w:rPr>
              <w:t xml:space="preserve">OPV </w:t>
            </w:r>
            <w:r w:rsidR="00751BE6" w:rsidRPr="00B47963">
              <w:rPr>
                <w:sz w:val="26"/>
                <w:szCs w:val="26"/>
              </w:rPr>
              <w:t>2</w:t>
            </w:r>
          </w:p>
          <w:p w:rsidR="00751BE6" w:rsidRPr="00B47963" w:rsidRDefault="002E3BE1" w:rsidP="00F67221">
            <w:pPr>
              <w:spacing w:line="300" w:lineRule="auto"/>
              <w:rPr>
                <w:sz w:val="26"/>
                <w:szCs w:val="26"/>
              </w:rPr>
            </w:pPr>
            <w:r w:rsidRPr="00B47963">
              <w:rPr>
                <w:sz w:val="26"/>
                <w:szCs w:val="26"/>
              </w:rPr>
              <w:t xml:space="preserve">OPV </w:t>
            </w:r>
            <w:r w:rsidR="00751BE6" w:rsidRPr="00B47963">
              <w:rPr>
                <w:sz w:val="26"/>
                <w:szCs w:val="26"/>
              </w:rPr>
              <w:t>3</w:t>
            </w:r>
          </w:p>
        </w:tc>
        <w:tc>
          <w:tcPr>
            <w:tcW w:w="6408" w:type="dxa"/>
          </w:tcPr>
          <w:p w:rsidR="002E3BE1" w:rsidRPr="00B47963" w:rsidRDefault="00751BE6" w:rsidP="00F67221">
            <w:pPr>
              <w:spacing w:line="300" w:lineRule="auto"/>
              <w:rPr>
                <w:sz w:val="26"/>
                <w:szCs w:val="26"/>
              </w:rPr>
            </w:pPr>
            <w:r w:rsidRPr="00B47963">
              <w:rPr>
                <w:sz w:val="26"/>
                <w:szCs w:val="26"/>
              </w:rPr>
              <w:t>Vắc xin uống phòng bại liệt lần 1</w:t>
            </w:r>
          </w:p>
          <w:p w:rsidR="002E3BE1" w:rsidRPr="00B47963" w:rsidRDefault="002E3BE1" w:rsidP="00F67221">
            <w:pPr>
              <w:spacing w:line="300" w:lineRule="auto"/>
              <w:rPr>
                <w:sz w:val="26"/>
                <w:szCs w:val="26"/>
              </w:rPr>
            </w:pPr>
            <w:r w:rsidRPr="00B47963">
              <w:rPr>
                <w:sz w:val="26"/>
                <w:szCs w:val="26"/>
              </w:rPr>
              <w:t>Vắc xin uống phòng bại liệt lần 2</w:t>
            </w:r>
          </w:p>
          <w:p w:rsidR="00751BE6" w:rsidRPr="00B47963" w:rsidRDefault="002E3BE1" w:rsidP="00F67221">
            <w:pPr>
              <w:spacing w:line="300" w:lineRule="auto"/>
              <w:rPr>
                <w:sz w:val="26"/>
                <w:szCs w:val="26"/>
              </w:rPr>
            </w:pPr>
            <w:r w:rsidRPr="00B47963">
              <w:rPr>
                <w:sz w:val="26"/>
                <w:szCs w:val="26"/>
              </w:rPr>
              <w:t>Vắc xin uống phòng bại liệt lần 3</w:t>
            </w:r>
          </w:p>
        </w:tc>
      </w:tr>
      <w:tr w:rsidR="002C4612" w:rsidRPr="00B47963" w:rsidTr="00B47963">
        <w:tc>
          <w:tcPr>
            <w:tcW w:w="2448" w:type="dxa"/>
          </w:tcPr>
          <w:p w:rsidR="002C4612" w:rsidRDefault="002C4612" w:rsidP="00F67221">
            <w:pPr>
              <w:spacing w:line="300" w:lineRule="auto"/>
              <w:rPr>
                <w:sz w:val="26"/>
                <w:szCs w:val="26"/>
              </w:rPr>
            </w:pPr>
            <w:r>
              <w:rPr>
                <w:sz w:val="26"/>
                <w:szCs w:val="26"/>
              </w:rPr>
              <w:t xml:space="preserve">DPT </w:t>
            </w:r>
          </w:p>
        </w:tc>
        <w:tc>
          <w:tcPr>
            <w:tcW w:w="6408" w:type="dxa"/>
          </w:tcPr>
          <w:p w:rsidR="002C4612" w:rsidRPr="00B47963" w:rsidRDefault="002C4612" w:rsidP="00F67221">
            <w:pPr>
              <w:spacing w:line="300" w:lineRule="auto"/>
              <w:rPr>
                <w:sz w:val="26"/>
                <w:szCs w:val="26"/>
              </w:rPr>
            </w:pPr>
            <w:r w:rsidRPr="00B47963">
              <w:rPr>
                <w:sz w:val="26"/>
                <w:szCs w:val="26"/>
              </w:rPr>
              <w:t>Vắc xin phòng b</w:t>
            </w:r>
            <w:r>
              <w:rPr>
                <w:sz w:val="26"/>
                <w:szCs w:val="26"/>
              </w:rPr>
              <w:t xml:space="preserve">ệnh bạch hầu-ho gà-uốn ván </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VGB 1</w:t>
            </w:r>
          </w:p>
          <w:p w:rsidR="00751BE6" w:rsidRPr="00B47963" w:rsidRDefault="002E3BE1" w:rsidP="00F67221">
            <w:pPr>
              <w:spacing w:line="300" w:lineRule="auto"/>
              <w:rPr>
                <w:sz w:val="26"/>
                <w:szCs w:val="26"/>
              </w:rPr>
            </w:pPr>
            <w:r w:rsidRPr="00B47963">
              <w:rPr>
                <w:sz w:val="26"/>
                <w:szCs w:val="26"/>
              </w:rPr>
              <w:t xml:space="preserve">VGB </w:t>
            </w:r>
            <w:r w:rsidR="00751BE6" w:rsidRPr="00B47963">
              <w:rPr>
                <w:sz w:val="26"/>
                <w:szCs w:val="26"/>
              </w:rPr>
              <w:t>2</w:t>
            </w:r>
          </w:p>
          <w:p w:rsidR="00751BE6" w:rsidRPr="00B47963" w:rsidRDefault="002E3BE1" w:rsidP="00F67221">
            <w:pPr>
              <w:spacing w:line="300" w:lineRule="auto"/>
              <w:rPr>
                <w:sz w:val="26"/>
                <w:szCs w:val="26"/>
              </w:rPr>
            </w:pPr>
            <w:r w:rsidRPr="00B47963">
              <w:rPr>
                <w:sz w:val="26"/>
                <w:szCs w:val="26"/>
              </w:rPr>
              <w:t xml:space="preserve">VGB </w:t>
            </w:r>
            <w:r w:rsidR="00751BE6" w:rsidRPr="00B47963">
              <w:rPr>
                <w:sz w:val="26"/>
                <w:szCs w:val="26"/>
              </w:rPr>
              <w:t>3</w:t>
            </w:r>
          </w:p>
        </w:tc>
        <w:tc>
          <w:tcPr>
            <w:tcW w:w="6408" w:type="dxa"/>
          </w:tcPr>
          <w:p w:rsidR="002E3BE1" w:rsidRPr="00B47963" w:rsidRDefault="00751BE6" w:rsidP="00F67221">
            <w:pPr>
              <w:spacing w:line="300" w:lineRule="auto"/>
              <w:rPr>
                <w:sz w:val="26"/>
                <w:szCs w:val="26"/>
              </w:rPr>
            </w:pPr>
            <w:r w:rsidRPr="00B47963">
              <w:rPr>
                <w:sz w:val="26"/>
                <w:szCs w:val="26"/>
              </w:rPr>
              <w:t>Vắc xin phòng bệnh viêm gan B mũi 1</w:t>
            </w:r>
          </w:p>
          <w:p w:rsidR="002E3BE1" w:rsidRPr="00B47963" w:rsidRDefault="002E3BE1" w:rsidP="00F67221">
            <w:pPr>
              <w:spacing w:line="300" w:lineRule="auto"/>
              <w:rPr>
                <w:sz w:val="26"/>
                <w:szCs w:val="26"/>
              </w:rPr>
            </w:pPr>
            <w:r w:rsidRPr="00B47963">
              <w:rPr>
                <w:sz w:val="26"/>
                <w:szCs w:val="26"/>
              </w:rPr>
              <w:t>Vắc xin phòng bệnh viêm gan B mũi 2</w:t>
            </w:r>
          </w:p>
          <w:p w:rsidR="00751BE6" w:rsidRPr="00B47963" w:rsidRDefault="002E3BE1" w:rsidP="00F67221">
            <w:pPr>
              <w:spacing w:line="300" w:lineRule="auto"/>
              <w:rPr>
                <w:sz w:val="26"/>
                <w:szCs w:val="26"/>
              </w:rPr>
            </w:pPr>
            <w:r w:rsidRPr="00B47963">
              <w:rPr>
                <w:sz w:val="26"/>
                <w:szCs w:val="26"/>
              </w:rPr>
              <w:t>Vắc xin phòng bệnh viêm gan B mũi 3</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HAT</w:t>
            </w:r>
          </w:p>
        </w:tc>
        <w:tc>
          <w:tcPr>
            <w:tcW w:w="6408" w:type="dxa"/>
          </w:tcPr>
          <w:p w:rsidR="00751BE6" w:rsidRPr="00B47963" w:rsidRDefault="00751BE6" w:rsidP="00F67221">
            <w:pPr>
              <w:spacing w:line="300" w:lineRule="auto"/>
              <w:rPr>
                <w:sz w:val="26"/>
                <w:szCs w:val="26"/>
              </w:rPr>
            </w:pPr>
            <w:r w:rsidRPr="00B47963">
              <w:rPr>
                <w:sz w:val="26"/>
                <w:szCs w:val="26"/>
              </w:rPr>
              <w:t>Hộp an toàn</w:t>
            </w:r>
          </w:p>
        </w:tc>
      </w:tr>
      <w:tr w:rsidR="00307A37" w:rsidRPr="00B47963" w:rsidTr="00B47963">
        <w:tc>
          <w:tcPr>
            <w:tcW w:w="2448" w:type="dxa"/>
          </w:tcPr>
          <w:p w:rsidR="00307A37" w:rsidRPr="00B47963" w:rsidRDefault="00307A37" w:rsidP="00F67221">
            <w:pPr>
              <w:spacing w:line="300" w:lineRule="auto"/>
              <w:rPr>
                <w:sz w:val="26"/>
                <w:szCs w:val="26"/>
              </w:rPr>
            </w:pPr>
            <w:r>
              <w:rPr>
                <w:sz w:val="26"/>
                <w:szCs w:val="26"/>
              </w:rPr>
              <w:t>IPV</w:t>
            </w:r>
          </w:p>
        </w:tc>
        <w:tc>
          <w:tcPr>
            <w:tcW w:w="6408" w:type="dxa"/>
          </w:tcPr>
          <w:p w:rsidR="00307A37" w:rsidRPr="00B47963" w:rsidRDefault="00307A37" w:rsidP="00F67221">
            <w:pPr>
              <w:spacing w:line="300" w:lineRule="auto"/>
              <w:rPr>
                <w:sz w:val="26"/>
                <w:szCs w:val="26"/>
              </w:rPr>
            </w:pPr>
            <w:r>
              <w:rPr>
                <w:sz w:val="26"/>
                <w:szCs w:val="26"/>
              </w:rPr>
              <w:t>Vắc xin phòng bại liệt tiêm</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TCMR</w:t>
            </w:r>
          </w:p>
        </w:tc>
        <w:tc>
          <w:tcPr>
            <w:tcW w:w="6408" w:type="dxa"/>
          </w:tcPr>
          <w:p w:rsidR="00751BE6" w:rsidRPr="00B47963" w:rsidRDefault="00751BE6" w:rsidP="00F67221">
            <w:pPr>
              <w:spacing w:line="300" w:lineRule="auto"/>
              <w:rPr>
                <w:sz w:val="26"/>
                <w:szCs w:val="26"/>
              </w:rPr>
            </w:pPr>
            <w:r w:rsidRPr="00B47963">
              <w:rPr>
                <w:sz w:val="26"/>
                <w:szCs w:val="26"/>
              </w:rPr>
              <w:t>Tiêm chủng mở rộng</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TCMRQG</w:t>
            </w:r>
          </w:p>
        </w:tc>
        <w:tc>
          <w:tcPr>
            <w:tcW w:w="6408" w:type="dxa"/>
          </w:tcPr>
          <w:p w:rsidR="00751BE6" w:rsidRPr="00B47963" w:rsidRDefault="00751BE6" w:rsidP="00F67221">
            <w:pPr>
              <w:spacing w:line="300" w:lineRule="auto"/>
              <w:rPr>
                <w:sz w:val="26"/>
                <w:szCs w:val="26"/>
              </w:rPr>
            </w:pPr>
            <w:r w:rsidRPr="00B47963">
              <w:rPr>
                <w:sz w:val="26"/>
                <w:szCs w:val="26"/>
              </w:rPr>
              <w:t>Tiêm chủng mở rộng quốc gia</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TTYTDP</w:t>
            </w:r>
          </w:p>
        </w:tc>
        <w:tc>
          <w:tcPr>
            <w:tcW w:w="6408" w:type="dxa"/>
          </w:tcPr>
          <w:p w:rsidR="00751BE6" w:rsidRPr="00B47963" w:rsidRDefault="002E3BE1" w:rsidP="00F67221">
            <w:pPr>
              <w:spacing w:line="300" w:lineRule="auto"/>
              <w:rPr>
                <w:sz w:val="26"/>
                <w:szCs w:val="26"/>
              </w:rPr>
            </w:pPr>
            <w:r w:rsidRPr="00B47963">
              <w:rPr>
                <w:sz w:val="26"/>
                <w:szCs w:val="26"/>
              </w:rPr>
              <w:t>Trung tâm Y tế Dự phòng</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UNICEF</w:t>
            </w:r>
          </w:p>
        </w:tc>
        <w:tc>
          <w:tcPr>
            <w:tcW w:w="6408" w:type="dxa"/>
          </w:tcPr>
          <w:p w:rsidR="00751BE6" w:rsidRPr="00B47963" w:rsidRDefault="00751BE6" w:rsidP="00F67221">
            <w:pPr>
              <w:spacing w:line="300" w:lineRule="auto"/>
              <w:rPr>
                <w:sz w:val="26"/>
                <w:szCs w:val="26"/>
              </w:rPr>
            </w:pPr>
            <w:r w:rsidRPr="00B47963">
              <w:rPr>
                <w:sz w:val="26"/>
                <w:szCs w:val="26"/>
              </w:rPr>
              <w:t>Quỹ Nhi đồng liên hiệp quốc</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WHO</w:t>
            </w:r>
          </w:p>
        </w:tc>
        <w:tc>
          <w:tcPr>
            <w:tcW w:w="6408" w:type="dxa"/>
          </w:tcPr>
          <w:p w:rsidR="00751BE6" w:rsidRPr="00B47963" w:rsidRDefault="00751BE6" w:rsidP="00F67221">
            <w:pPr>
              <w:spacing w:line="300" w:lineRule="auto"/>
              <w:rPr>
                <w:sz w:val="26"/>
                <w:szCs w:val="26"/>
              </w:rPr>
            </w:pPr>
            <w:r w:rsidRPr="00B47963">
              <w:rPr>
                <w:sz w:val="26"/>
                <w:szCs w:val="26"/>
              </w:rPr>
              <w:t>Tổ chức Y tế thế giới</w:t>
            </w:r>
          </w:p>
        </w:tc>
      </w:tr>
      <w:tr w:rsidR="00751BE6" w:rsidRPr="00B47963" w:rsidTr="00B47963">
        <w:tc>
          <w:tcPr>
            <w:tcW w:w="2448" w:type="dxa"/>
          </w:tcPr>
          <w:p w:rsidR="00751BE6" w:rsidRPr="00B47963" w:rsidRDefault="00751BE6" w:rsidP="00F67221">
            <w:pPr>
              <w:spacing w:line="300" w:lineRule="auto"/>
              <w:rPr>
                <w:sz w:val="26"/>
                <w:szCs w:val="26"/>
              </w:rPr>
            </w:pPr>
            <w:r w:rsidRPr="00B47963">
              <w:rPr>
                <w:sz w:val="26"/>
                <w:szCs w:val="26"/>
              </w:rPr>
              <w:t>GAVI</w:t>
            </w:r>
          </w:p>
        </w:tc>
        <w:tc>
          <w:tcPr>
            <w:tcW w:w="6408" w:type="dxa"/>
          </w:tcPr>
          <w:p w:rsidR="00751BE6" w:rsidRPr="00B47963" w:rsidRDefault="00751BE6" w:rsidP="00F67221">
            <w:pPr>
              <w:spacing w:line="300" w:lineRule="auto"/>
              <w:rPr>
                <w:sz w:val="26"/>
                <w:szCs w:val="26"/>
              </w:rPr>
            </w:pPr>
            <w:r w:rsidRPr="00B47963">
              <w:rPr>
                <w:sz w:val="26"/>
                <w:szCs w:val="26"/>
              </w:rPr>
              <w:t>Liên minh toàn cầu về vắc xin và tiêm chủng</w:t>
            </w:r>
          </w:p>
        </w:tc>
      </w:tr>
    </w:tbl>
    <w:p w:rsidR="00DF5F5F" w:rsidRPr="004776A3" w:rsidRDefault="00313311" w:rsidP="0097235F">
      <w:pPr>
        <w:spacing w:before="100" w:beforeAutospacing="1" w:after="100" w:afterAutospacing="1" w:line="360" w:lineRule="auto"/>
        <w:jc w:val="center"/>
        <w:rPr>
          <w:b/>
          <w:sz w:val="32"/>
          <w:szCs w:val="32"/>
        </w:rPr>
      </w:pPr>
      <w:r w:rsidRPr="000261ED">
        <w:rPr>
          <w:b/>
          <w:sz w:val="26"/>
          <w:szCs w:val="26"/>
        </w:rPr>
        <w:br w:type="page"/>
      </w:r>
      <w:r w:rsidR="00C22E3C">
        <w:rPr>
          <w:b/>
          <w:sz w:val="32"/>
          <w:szCs w:val="32"/>
        </w:rPr>
        <w:lastRenderedPageBreak/>
        <w:t>LỜI NÓI ĐẦU</w:t>
      </w:r>
    </w:p>
    <w:p w:rsidR="008F56B5" w:rsidRDefault="008F56B5" w:rsidP="008F56B5">
      <w:pPr>
        <w:spacing w:line="276" w:lineRule="auto"/>
        <w:ind w:firstLine="720"/>
        <w:jc w:val="both"/>
        <w:rPr>
          <w:rFonts w:eastAsia="Calibri"/>
          <w:sz w:val="26"/>
          <w:szCs w:val="26"/>
          <w:lang w:val="pt-BR"/>
        </w:rPr>
      </w:pPr>
      <w:r>
        <w:rPr>
          <w:rFonts w:eastAsia="Calibri"/>
          <w:sz w:val="26"/>
          <w:szCs w:val="26"/>
          <w:lang w:val="pt-BR"/>
        </w:rPr>
        <w:t xml:space="preserve">Trong năm 2018, Bộ Y tế đã quyết định sử dụng vắc xin </w:t>
      </w:r>
      <w:r w:rsidR="0006131B" w:rsidRPr="00C14622">
        <w:rPr>
          <w:rFonts w:eastAsia="Calibri"/>
          <w:sz w:val="26"/>
          <w:szCs w:val="26"/>
          <w:lang w:val="pt-BR"/>
        </w:rPr>
        <w:t xml:space="preserve">ComBE Five </w:t>
      </w:r>
      <w:r>
        <w:rPr>
          <w:rFonts w:eastAsia="Calibri"/>
          <w:sz w:val="26"/>
          <w:szCs w:val="26"/>
          <w:lang w:val="pt-BR"/>
        </w:rPr>
        <w:t>thay thế vắc xin Quinvaxem</w:t>
      </w:r>
      <w:r w:rsidR="009407DD">
        <w:rPr>
          <w:rFonts w:eastAsia="Calibri"/>
          <w:sz w:val="26"/>
          <w:szCs w:val="26"/>
          <w:lang w:val="pt-BR"/>
        </w:rPr>
        <w:t xml:space="preserve"> trong chương trình TCMR</w:t>
      </w:r>
      <w:r>
        <w:rPr>
          <w:rFonts w:eastAsia="Calibri"/>
          <w:sz w:val="26"/>
          <w:szCs w:val="26"/>
          <w:lang w:val="pt-BR"/>
        </w:rPr>
        <w:t xml:space="preserve">. Để chủ động nguồn cung ứng vắc xin, </w:t>
      </w:r>
      <w:r w:rsidRPr="00826CAE">
        <w:rPr>
          <w:rFonts w:eastAsia="Calibri"/>
          <w:sz w:val="26"/>
          <w:szCs w:val="26"/>
          <w:lang w:val="pt-BR"/>
        </w:rPr>
        <w:t>Bộ Y tế đã khuyến khích thêm các nhà sản xuất khác đăng ký sản phẩm có thành phần DPT-VGB-Hib tương tự</w:t>
      </w:r>
      <w:r w:rsidR="009407DD">
        <w:rPr>
          <w:rFonts w:eastAsia="Calibri"/>
          <w:b/>
          <w:sz w:val="26"/>
          <w:szCs w:val="26"/>
          <w:lang w:val="pt-BR"/>
        </w:rPr>
        <w:t xml:space="preserve">. </w:t>
      </w:r>
      <w:r>
        <w:rPr>
          <w:rFonts w:eastAsia="Calibri"/>
          <w:sz w:val="26"/>
          <w:szCs w:val="26"/>
          <w:lang w:val="pt-BR"/>
        </w:rPr>
        <w:t>V</w:t>
      </w:r>
      <w:r w:rsidRPr="001C3C9C">
        <w:rPr>
          <w:rFonts w:eastAsia="Calibri"/>
          <w:sz w:val="26"/>
          <w:szCs w:val="26"/>
          <w:lang w:val="pt-BR"/>
        </w:rPr>
        <w:t>ắc xin DPT-VGB-Hib do Viện huyết thanh Ấn độ (SII) sản xuất với thành phần, lịch tiêm chủng và hiệu quả phòng bệ</w:t>
      </w:r>
      <w:r>
        <w:rPr>
          <w:rFonts w:eastAsia="Calibri"/>
          <w:sz w:val="26"/>
          <w:szCs w:val="26"/>
          <w:lang w:val="pt-BR"/>
        </w:rPr>
        <w:t>nh tương đương</w:t>
      </w:r>
      <w:r w:rsidRPr="001C3C9C">
        <w:rPr>
          <w:rFonts w:eastAsia="Calibri"/>
          <w:sz w:val="26"/>
          <w:szCs w:val="26"/>
          <w:lang w:val="pt-BR"/>
        </w:rPr>
        <w:t xml:space="preserve"> như vắc xin </w:t>
      </w:r>
      <w:r w:rsidR="0006131B">
        <w:rPr>
          <w:rFonts w:eastAsia="Calibri"/>
          <w:sz w:val="26"/>
          <w:szCs w:val="26"/>
          <w:lang w:val="pt-BR"/>
        </w:rPr>
        <w:t>DPT-VGB-Hi</w:t>
      </w:r>
      <w:r w:rsidR="009407DD">
        <w:rPr>
          <w:rFonts w:eastAsia="Calibri"/>
          <w:sz w:val="26"/>
          <w:szCs w:val="26"/>
          <w:lang w:val="pt-BR"/>
        </w:rPr>
        <w:t>b đã sử dụng trong chương trình TCMR (Quinvaxem và ComBE Five)</w:t>
      </w:r>
      <w:r>
        <w:rPr>
          <w:rFonts w:eastAsia="Calibri"/>
          <w:sz w:val="26"/>
          <w:szCs w:val="26"/>
          <w:lang w:val="pt-BR"/>
        </w:rPr>
        <w:t>.</w:t>
      </w:r>
      <w:r w:rsidR="009407DD">
        <w:rPr>
          <w:rFonts w:eastAsia="Calibri"/>
          <w:sz w:val="26"/>
          <w:szCs w:val="26"/>
          <w:lang w:val="pt-BR"/>
        </w:rPr>
        <w:t xml:space="preserve"> Vắc xin này đã</w:t>
      </w:r>
      <w:r w:rsidR="009407DD" w:rsidRPr="009407DD">
        <w:rPr>
          <w:rFonts w:eastAsia="Calibri"/>
          <w:sz w:val="26"/>
          <w:szCs w:val="26"/>
          <w:lang w:val="pt-BR"/>
        </w:rPr>
        <w:t xml:space="preserve"> </w:t>
      </w:r>
      <w:r w:rsidR="009407DD" w:rsidRPr="001C3C9C">
        <w:rPr>
          <w:rFonts w:eastAsia="Calibri"/>
          <w:sz w:val="26"/>
          <w:szCs w:val="26"/>
          <w:lang w:val="pt-BR"/>
        </w:rPr>
        <w:t>được cấp giấy phép lưu hành tại Việt Nam</w:t>
      </w:r>
      <w:r w:rsidR="009407DD">
        <w:rPr>
          <w:rFonts w:eastAsia="Calibri"/>
          <w:sz w:val="26"/>
          <w:szCs w:val="26"/>
          <w:lang w:val="pt-BR"/>
        </w:rPr>
        <w:t xml:space="preserve"> từ t</w:t>
      </w:r>
      <w:r w:rsidR="009407DD" w:rsidRPr="001C3C9C">
        <w:rPr>
          <w:rFonts w:eastAsia="Calibri"/>
          <w:sz w:val="26"/>
          <w:szCs w:val="26"/>
          <w:lang w:val="pt-BR"/>
        </w:rPr>
        <w:t>háng 9</w:t>
      </w:r>
      <w:r w:rsidR="009407DD">
        <w:rPr>
          <w:rFonts w:eastAsia="Calibri"/>
          <w:sz w:val="26"/>
          <w:szCs w:val="26"/>
          <w:lang w:val="pt-BR"/>
        </w:rPr>
        <w:t xml:space="preserve"> năm 2018.</w:t>
      </w:r>
    </w:p>
    <w:p w:rsidR="008F56B5" w:rsidRDefault="008F56B5" w:rsidP="008F56B5">
      <w:pPr>
        <w:spacing w:line="276" w:lineRule="auto"/>
        <w:ind w:firstLine="720"/>
        <w:jc w:val="both"/>
        <w:rPr>
          <w:rFonts w:eastAsia="Calibri"/>
          <w:sz w:val="26"/>
          <w:szCs w:val="26"/>
          <w:lang w:val="pt-BR"/>
        </w:rPr>
      </w:pPr>
      <w:r>
        <w:rPr>
          <w:rFonts w:eastAsia="Calibri"/>
          <w:sz w:val="26"/>
          <w:szCs w:val="26"/>
          <w:lang w:val="pt-BR"/>
        </w:rPr>
        <w:t xml:space="preserve">Bộ Y tế đã cho phép </w:t>
      </w:r>
      <w:r w:rsidRPr="001C3C9C">
        <w:rPr>
          <w:rFonts w:eastAsia="Calibri"/>
          <w:sz w:val="26"/>
          <w:szCs w:val="26"/>
          <w:lang w:val="pt-BR"/>
        </w:rPr>
        <w:t xml:space="preserve">sử dụng đồng thời 2 loại vắc xin DPT-VGB-Hib </w:t>
      </w:r>
      <w:r>
        <w:rPr>
          <w:rFonts w:eastAsia="Calibri"/>
          <w:sz w:val="26"/>
          <w:szCs w:val="26"/>
          <w:lang w:val="pt-BR"/>
        </w:rPr>
        <w:t xml:space="preserve">là </w:t>
      </w:r>
      <w:r w:rsidR="009407DD">
        <w:rPr>
          <w:rFonts w:eastAsia="Calibri"/>
          <w:sz w:val="26"/>
          <w:szCs w:val="26"/>
          <w:lang w:val="pt-BR"/>
        </w:rPr>
        <w:t>vắc</w:t>
      </w:r>
      <w:r>
        <w:rPr>
          <w:rFonts w:eastAsia="Calibri"/>
          <w:sz w:val="26"/>
          <w:szCs w:val="26"/>
          <w:lang w:val="pt-BR"/>
        </w:rPr>
        <w:t xml:space="preserve"> xin </w:t>
      </w:r>
      <w:r w:rsidRPr="00C14622">
        <w:rPr>
          <w:rFonts w:eastAsia="Calibri"/>
          <w:sz w:val="26"/>
          <w:szCs w:val="26"/>
          <w:lang w:val="pt-BR"/>
        </w:rPr>
        <w:t xml:space="preserve">ComBE Five và vắc xin DPT-VGB-Hib </w:t>
      </w:r>
      <w:r>
        <w:rPr>
          <w:rFonts w:eastAsia="Calibri"/>
          <w:sz w:val="26"/>
          <w:szCs w:val="26"/>
          <w:lang w:val="pt-BR"/>
        </w:rPr>
        <w:t>(</w:t>
      </w:r>
      <w:r w:rsidRPr="00C14622">
        <w:rPr>
          <w:rFonts w:eastAsia="Calibri"/>
          <w:sz w:val="26"/>
          <w:szCs w:val="26"/>
          <w:lang w:val="pt-BR"/>
        </w:rPr>
        <w:t>SII) sản xuất trong TCMR.</w:t>
      </w:r>
      <w:r>
        <w:rPr>
          <w:rFonts w:eastAsia="Calibri"/>
          <w:sz w:val="26"/>
          <w:szCs w:val="26"/>
          <w:lang w:val="pt-BR"/>
        </w:rPr>
        <w:t xml:space="preserve"> Việc sử dụng đồng thời hai vắc xin có thành phần tương tự trong TCMR là đảm bảo cho đáp ứng đầy đủ nhu cầu sử dụng vắc xin trong TCMR, tránh việc thiếu vắc xin đặc biệt đối với những vắc xin nhập khẩu, cần nhiều thời gian để tiến hành các thủ tục mua và tuân thủ nghiêm ngặt việc kiểm định chất lượng vắc xin.</w:t>
      </w:r>
    </w:p>
    <w:p w:rsidR="007E7DC0" w:rsidRPr="007E7DC0" w:rsidRDefault="00571008" w:rsidP="002C4612">
      <w:pPr>
        <w:spacing w:after="120" w:line="276" w:lineRule="auto"/>
        <w:ind w:firstLine="357"/>
        <w:jc w:val="both"/>
        <w:rPr>
          <w:sz w:val="26"/>
          <w:szCs w:val="26"/>
          <w:lang w:val="nl-NL"/>
        </w:rPr>
      </w:pPr>
      <w:r>
        <w:rPr>
          <w:sz w:val="26"/>
          <w:szCs w:val="26"/>
          <w:lang w:val="nl-NL"/>
        </w:rPr>
        <w:t>N</w:t>
      </w:r>
      <w:r w:rsidR="007E7DC0" w:rsidRPr="007E7DC0">
        <w:rPr>
          <w:sz w:val="26"/>
          <w:szCs w:val="26"/>
          <w:lang w:val="nl-NL"/>
        </w:rPr>
        <w:t xml:space="preserve">hằm cung cấp những thông tin </w:t>
      </w:r>
      <w:r>
        <w:rPr>
          <w:sz w:val="26"/>
          <w:szCs w:val="26"/>
          <w:lang w:val="nl-NL"/>
        </w:rPr>
        <w:t>cần thiết</w:t>
      </w:r>
      <w:r w:rsidR="007E7DC0" w:rsidRPr="007E7DC0">
        <w:rPr>
          <w:sz w:val="26"/>
          <w:szCs w:val="26"/>
          <w:lang w:val="nl-NL"/>
        </w:rPr>
        <w:t xml:space="preserve"> về vắc xin</w:t>
      </w:r>
      <w:r w:rsidR="008F56B5">
        <w:rPr>
          <w:sz w:val="26"/>
          <w:szCs w:val="26"/>
          <w:lang w:val="nl-NL"/>
        </w:rPr>
        <w:t xml:space="preserve"> </w:t>
      </w:r>
      <w:r w:rsidR="008F56B5" w:rsidRPr="001C3C9C">
        <w:rPr>
          <w:rFonts w:eastAsia="Calibri"/>
          <w:sz w:val="26"/>
          <w:szCs w:val="26"/>
          <w:lang w:val="pt-BR"/>
        </w:rPr>
        <w:t>DPT-VGB-Hib</w:t>
      </w:r>
      <w:r w:rsidR="0006131B">
        <w:rPr>
          <w:rFonts w:eastAsia="Calibri"/>
          <w:sz w:val="26"/>
          <w:szCs w:val="26"/>
          <w:lang w:val="pt-BR"/>
        </w:rPr>
        <w:t xml:space="preserve"> </w:t>
      </w:r>
      <w:r w:rsidR="008F56B5">
        <w:rPr>
          <w:rFonts w:eastAsia="Calibri"/>
          <w:sz w:val="26"/>
          <w:szCs w:val="26"/>
          <w:lang w:val="pt-BR"/>
        </w:rPr>
        <w:t>(SII)</w:t>
      </w:r>
      <w:r w:rsidR="0060719B">
        <w:rPr>
          <w:sz w:val="26"/>
          <w:szCs w:val="26"/>
          <w:lang w:val="nl-NL"/>
        </w:rPr>
        <w:t>,</w:t>
      </w:r>
      <w:r w:rsidR="009C2D19">
        <w:rPr>
          <w:sz w:val="26"/>
          <w:szCs w:val="26"/>
          <w:lang w:val="nl-NL"/>
        </w:rPr>
        <w:t xml:space="preserve"> </w:t>
      </w:r>
      <w:r w:rsidR="0060719B">
        <w:rPr>
          <w:sz w:val="26"/>
          <w:szCs w:val="26"/>
          <w:lang w:val="nl-NL"/>
        </w:rPr>
        <w:t>D</w:t>
      </w:r>
      <w:r w:rsidR="007E7DC0" w:rsidRPr="007E7DC0">
        <w:rPr>
          <w:sz w:val="26"/>
          <w:szCs w:val="26"/>
          <w:lang w:val="nl-NL"/>
        </w:rPr>
        <w:t>ự án TCMR</w:t>
      </w:r>
      <w:r w:rsidR="00831200">
        <w:rPr>
          <w:sz w:val="26"/>
          <w:szCs w:val="26"/>
          <w:lang w:val="nl-NL"/>
        </w:rPr>
        <w:t xml:space="preserve"> </w:t>
      </w:r>
      <w:r w:rsidR="007E7DC0" w:rsidRPr="007E7DC0">
        <w:rPr>
          <w:sz w:val="26"/>
          <w:szCs w:val="26"/>
          <w:lang w:val="nl-NL"/>
        </w:rPr>
        <w:t xml:space="preserve"> biên soạn tài liệu </w:t>
      </w:r>
      <w:r w:rsidR="0057455B">
        <w:rPr>
          <w:sz w:val="26"/>
          <w:szCs w:val="26"/>
          <w:lang w:val="nl-NL"/>
        </w:rPr>
        <w:t>t</w:t>
      </w:r>
      <w:r w:rsidR="007E7DC0" w:rsidRPr="007E7DC0">
        <w:rPr>
          <w:sz w:val="26"/>
          <w:szCs w:val="26"/>
          <w:lang w:val="nl-NL"/>
        </w:rPr>
        <w:t xml:space="preserve">ài liệu </w:t>
      </w:r>
      <w:r w:rsidR="0057455B" w:rsidRPr="009407DD">
        <w:rPr>
          <w:i/>
          <w:sz w:val="26"/>
          <w:szCs w:val="26"/>
          <w:lang w:val="nl-NL"/>
        </w:rPr>
        <w:t>“</w:t>
      </w:r>
      <w:r w:rsidR="00AD5767" w:rsidRPr="009407DD">
        <w:rPr>
          <w:i/>
          <w:sz w:val="26"/>
          <w:szCs w:val="26"/>
          <w:lang w:val="nl-NL"/>
        </w:rPr>
        <w:t>H</w:t>
      </w:r>
      <w:r w:rsidR="007E7DC0" w:rsidRPr="009407DD">
        <w:rPr>
          <w:i/>
          <w:sz w:val="26"/>
          <w:szCs w:val="26"/>
          <w:lang w:val="nl-NL"/>
        </w:rPr>
        <w:t xml:space="preserve">ướng dẫn sử dụng vắc xin </w:t>
      </w:r>
      <w:r w:rsidR="00584DDC" w:rsidRPr="009407DD">
        <w:rPr>
          <w:i/>
          <w:sz w:val="26"/>
          <w:szCs w:val="26"/>
          <w:lang w:val="nl-NL"/>
        </w:rPr>
        <w:t xml:space="preserve">phối hợp </w:t>
      </w:r>
      <w:r w:rsidR="007E7DC0" w:rsidRPr="009407DD">
        <w:rPr>
          <w:i/>
          <w:sz w:val="26"/>
          <w:szCs w:val="26"/>
          <w:lang w:val="nl-NL"/>
        </w:rPr>
        <w:t xml:space="preserve">DPT-VGB- Hib </w:t>
      </w:r>
      <w:r w:rsidR="009407DD" w:rsidRPr="009407DD">
        <w:rPr>
          <w:i/>
          <w:sz w:val="26"/>
          <w:szCs w:val="26"/>
          <w:lang w:val="nl-NL"/>
        </w:rPr>
        <w:t xml:space="preserve">do Viện Huyết thanh Ấn Độ </w:t>
      </w:r>
      <w:r w:rsidR="008F56B5" w:rsidRPr="009407DD">
        <w:rPr>
          <w:i/>
          <w:sz w:val="26"/>
          <w:szCs w:val="26"/>
          <w:lang w:val="nl-NL"/>
        </w:rPr>
        <w:t>(SII)</w:t>
      </w:r>
      <w:r w:rsidR="009407DD" w:rsidRPr="009407DD">
        <w:rPr>
          <w:i/>
          <w:sz w:val="26"/>
          <w:szCs w:val="26"/>
          <w:lang w:val="nl-NL"/>
        </w:rPr>
        <w:t xml:space="preserve"> sản xuất trong Tiêm chủng mở rộng</w:t>
      </w:r>
      <w:r w:rsidR="007E7DC0" w:rsidRPr="009407DD">
        <w:rPr>
          <w:i/>
          <w:sz w:val="26"/>
          <w:szCs w:val="26"/>
          <w:lang w:val="nl-NL"/>
        </w:rPr>
        <w:t>”</w:t>
      </w:r>
      <w:r w:rsidR="009C2D19">
        <w:rPr>
          <w:sz w:val="26"/>
          <w:szCs w:val="26"/>
          <w:lang w:val="nl-NL"/>
        </w:rPr>
        <w:t xml:space="preserve">, </w:t>
      </w:r>
      <w:r w:rsidR="007E7DC0" w:rsidRPr="007E7DC0">
        <w:rPr>
          <w:sz w:val="26"/>
          <w:szCs w:val="26"/>
          <w:lang w:val="nl-NL"/>
        </w:rPr>
        <w:t xml:space="preserve">tài liệu này sẽ giúp cán bộ y tế sử dụng vắc xin an toàn cũng như truyền thông cho các bậc cha mẹ và cộng đồng trong quá trình triển khai vắc xin này. </w:t>
      </w:r>
    </w:p>
    <w:p w:rsidR="009C2D19" w:rsidRDefault="009C2D19" w:rsidP="002C4612">
      <w:pPr>
        <w:spacing w:after="120" w:line="276" w:lineRule="auto"/>
        <w:ind w:firstLine="357"/>
        <w:jc w:val="center"/>
        <w:rPr>
          <w:sz w:val="26"/>
          <w:szCs w:val="26"/>
          <w:lang w:val="nl-NL"/>
        </w:rPr>
      </w:pPr>
    </w:p>
    <w:p w:rsidR="009D440C" w:rsidRPr="00951326" w:rsidRDefault="009C2D19" w:rsidP="00951326">
      <w:pPr>
        <w:spacing w:after="120" w:line="276" w:lineRule="auto"/>
        <w:ind w:firstLine="357"/>
        <w:jc w:val="right"/>
        <w:rPr>
          <w:b/>
          <w:sz w:val="26"/>
          <w:szCs w:val="26"/>
          <w:lang w:val="nl-NL"/>
        </w:rPr>
      </w:pPr>
      <w:r w:rsidRPr="00951326">
        <w:rPr>
          <w:b/>
          <w:sz w:val="26"/>
          <w:szCs w:val="26"/>
          <w:lang w:val="nl-NL"/>
        </w:rPr>
        <w:t>DỰ ÁN TIÊM CHỦNG MỞ RỘNG</w:t>
      </w:r>
    </w:p>
    <w:p w:rsidR="00911415" w:rsidRPr="007E7DC0" w:rsidRDefault="00911415" w:rsidP="002C4612">
      <w:pPr>
        <w:spacing w:after="120" w:line="276" w:lineRule="auto"/>
        <w:jc w:val="both"/>
        <w:rPr>
          <w:sz w:val="26"/>
          <w:szCs w:val="26"/>
          <w:lang w:val="nl-NL"/>
        </w:rPr>
      </w:pPr>
    </w:p>
    <w:p w:rsidR="00964F0E" w:rsidRPr="002A5275" w:rsidRDefault="00964F0E" w:rsidP="002C4612">
      <w:pPr>
        <w:spacing w:line="276" w:lineRule="auto"/>
        <w:rPr>
          <w:b/>
          <w:sz w:val="32"/>
          <w:szCs w:val="32"/>
          <w:lang w:val="nl-NL"/>
        </w:rPr>
      </w:pPr>
      <w:bookmarkStart w:id="0" w:name="_Toc29363991"/>
      <w:bookmarkStart w:id="1" w:name="_Toc29364072"/>
      <w:bookmarkStart w:id="2" w:name="_Toc29364267"/>
      <w:bookmarkStart w:id="3" w:name="_Toc29364734"/>
      <w:bookmarkStart w:id="4" w:name="_Toc29364922"/>
      <w:bookmarkStart w:id="5" w:name="_Toc29365089"/>
      <w:bookmarkStart w:id="6" w:name="_Toc29370090"/>
      <w:bookmarkStart w:id="7" w:name="_Toc46559548"/>
      <w:bookmarkStart w:id="8" w:name="_Toc46812206"/>
      <w:bookmarkStart w:id="9" w:name="_Toc62026375"/>
    </w:p>
    <w:p w:rsidR="00911415" w:rsidRPr="002A5275" w:rsidRDefault="00911415" w:rsidP="002C4612">
      <w:pPr>
        <w:spacing w:line="276" w:lineRule="auto"/>
        <w:rPr>
          <w:b/>
          <w:sz w:val="32"/>
          <w:szCs w:val="32"/>
          <w:lang w:val="nl-NL"/>
        </w:rPr>
      </w:pPr>
    </w:p>
    <w:p w:rsidR="00911415" w:rsidRPr="002A5275" w:rsidRDefault="00911415" w:rsidP="002C4612">
      <w:pPr>
        <w:spacing w:line="276" w:lineRule="auto"/>
        <w:rPr>
          <w:b/>
          <w:sz w:val="32"/>
          <w:szCs w:val="32"/>
          <w:lang w:val="nl-NL"/>
        </w:rPr>
      </w:pPr>
    </w:p>
    <w:bookmarkEnd w:id="0"/>
    <w:bookmarkEnd w:id="1"/>
    <w:bookmarkEnd w:id="2"/>
    <w:bookmarkEnd w:id="3"/>
    <w:bookmarkEnd w:id="4"/>
    <w:bookmarkEnd w:id="5"/>
    <w:bookmarkEnd w:id="6"/>
    <w:bookmarkEnd w:id="7"/>
    <w:bookmarkEnd w:id="8"/>
    <w:bookmarkEnd w:id="9"/>
    <w:p w:rsidR="00981233" w:rsidRPr="002A5275" w:rsidRDefault="007D2F3F" w:rsidP="0097235F">
      <w:pPr>
        <w:jc w:val="center"/>
        <w:rPr>
          <w:b/>
          <w:lang w:val="nl-NL"/>
        </w:rPr>
      </w:pPr>
      <w:r w:rsidRPr="007D2F3F">
        <w:rPr>
          <w:b/>
          <w:lang w:val="nl-NL"/>
        </w:rPr>
        <w:br w:type="page"/>
      </w:r>
      <w:r w:rsidRPr="007D2F3F">
        <w:rPr>
          <w:b/>
          <w:lang w:val="nl-NL"/>
        </w:rPr>
        <w:lastRenderedPageBreak/>
        <w:t>PHẦN I</w:t>
      </w:r>
    </w:p>
    <w:p w:rsidR="00981233" w:rsidRDefault="007D2F3F" w:rsidP="002C4612">
      <w:pPr>
        <w:pStyle w:val="ListNumber"/>
        <w:numPr>
          <w:ilvl w:val="0"/>
          <w:numId w:val="0"/>
        </w:numPr>
        <w:spacing w:line="276" w:lineRule="auto"/>
        <w:ind w:left="360"/>
        <w:jc w:val="center"/>
        <w:rPr>
          <w:b/>
          <w:sz w:val="24"/>
          <w:lang w:val="nl-NL"/>
        </w:rPr>
      </w:pPr>
      <w:r w:rsidRPr="007D2F3F">
        <w:rPr>
          <w:b/>
          <w:sz w:val="24"/>
          <w:lang w:val="nl-NL"/>
        </w:rPr>
        <w:t xml:space="preserve">GIỚI THIỆU VẮC XIN PHỐI HỢP DPT-VGB-Hib </w:t>
      </w:r>
      <w:r w:rsidR="008F56B5">
        <w:rPr>
          <w:b/>
          <w:sz w:val="24"/>
          <w:lang w:val="nl-NL"/>
        </w:rPr>
        <w:t>(SII)</w:t>
      </w:r>
    </w:p>
    <w:p w:rsidR="00C45637" w:rsidRPr="002A5275" w:rsidRDefault="00C45637" w:rsidP="002C4612">
      <w:pPr>
        <w:pStyle w:val="ListNumber"/>
        <w:numPr>
          <w:ilvl w:val="0"/>
          <w:numId w:val="0"/>
        </w:numPr>
        <w:spacing w:line="276" w:lineRule="auto"/>
        <w:ind w:left="360"/>
        <w:jc w:val="center"/>
        <w:rPr>
          <w:b/>
          <w:sz w:val="24"/>
          <w:lang w:val="nl-NL"/>
        </w:rPr>
      </w:pPr>
    </w:p>
    <w:p w:rsidR="00B5791F" w:rsidRPr="00A37CA5" w:rsidRDefault="007F1E34" w:rsidP="002C4612">
      <w:pPr>
        <w:pStyle w:val="Heading2"/>
        <w:tabs>
          <w:tab w:val="clear" w:pos="851"/>
          <w:tab w:val="left" w:pos="426"/>
        </w:tabs>
        <w:spacing w:line="276" w:lineRule="auto"/>
        <w:ind w:left="426" w:hanging="426"/>
        <w:jc w:val="left"/>
        <w:rPr>
          <w:b w:val="0"/>
          <w:bCs/>
          <w:iCs/>
          <w:snapToGrid w:val="0"/>
          <w:sz w:val="26"/>
          <w:szCs w:val="26"/>
          <w:lang w:val="pt-BR"/>
        </w:rPr>
      </w:pPr>
      <w:bookmarkStart w:id="10" w:name="_Toc81037224"/>
      <w:r>
        <w:rPr>
          <w:sz w:val="26"/>
          <w:szCs w:val="26"/>
          <w:lang w:val="en-US"/>
        </w:rPr>
        <w:t>1</w:t>
      </w:r>
      <w:r w:rsidR="00134691" w:rsidRPr="00911415">
        <w:rPr>
          <w:sz w:val="26"/>
          <w:szCs w:val="26"/>
          <w:lang w:val="en-US"/>
        </w:rPr>
        <w:t>.1</w:t>
      </w:r>
      <w:r w:rsidR="00911415" w:rsidRPr="00911415">
        <w:rPr>
          <w:sz w:val="26"/>
          <w:szCs w:val="26"/>
          <w:lang w:val="en-US"/>
        </w:rPr>
        <w:t>.</w:t>
      </w:r>
      <w:r w:rsidR="00B5791F" w:rsidRPr="00911415">
        <w:rPr>
          <w:sz w:val="26"/>
          <w:szCs w:val="26"/>
          <w:lang w:val="en-US"/>
        </w:rPr>
        <w:t xml:space="preserve"> </w:t>
      </w:r>
      <w:r w:rsidR="00CD304F">
        <w:rPr>
          <w:sz w:val="26"/>
          <w:szCs w:val="26"/>
          <w:lang w:val="en-US"/>
        </w:rPr>
        <w:t>Giới thiệu về v</w:t>
      </w:r>
      <w:r w:rsidR="00B5791F" w:rsidRPr="00A37CA5">
        <w:rPr>
          <w:bCs/>
          <w:iCs/>
          <w:snapToGrid w:val="0"/>
          <w:sz w:val="26"/>
          <w:szCs w:val="26"/>
          <w:lang w:val="pt-BR"/>
        </w:rPr>
        <w:t xml:space="preserve">ắc xin </w:t>
      </w:r>
      <w:bookmarkEnd w:id="10"/>
      <w:r w:rsidR="008F56B5">
        <w:rPr>
          <w:sz w:val="26"/>
          <w:szCs w:val="26"/>
          <w:lang w:val="pt-BR"/>
        </w:rPr>
        <w:t>DPT-VGB-Hib (SII)</w:t>
      </w:r>
      <w:r w:rsidR="00F25A93" w:rsidRPr="00A37CA5">
        <w:rPr>
          <w:b w:val="0"/>
          <w:bCs/>
          <w:iCs/>
          <w:snapToGrid w:val="0"/>
          <w:sz w:val="26"/>
          <w:szCs w:val="26"/>
          <w:lang w:val="pt-BR"/>
        </w:rPr>
        <w:fldChar w:fldCharType="begin"/>
      </w:r>
      <w:r w:rsidR="00B5791F" w:rsidRPr="00A37CA5">
        <w:rPr>
          <w:b w:val="0"/>
          <w:bCs/>
          <w:iCs/>
          <w:snapToGrid w:val="0"/>
          <w:sz w:val="26"/>
          <w:szCs w:val="26"/>
          <w:lang w:val="pt-BR"/>
        </w:rPr>
        <w:instrText xml:space="preserve"> XE "Haemophilus influenzae type b (Hib) vaccine:description" </w:instrText>
      </w:r>
      <w:r w:rsidR="00F25A93" w:rsidRPr="00A37CA5">
        <w:rPr>
          <w:b w:val="0"/>
          <w:bCs/>
          <w:iCs/>
          <w:snapToGrid w:val="0"/>
          <w:sz w:val="26"/>
          <w:szCs w:val="26"/>
          <w:lang w:val="pt-BR"/>
        </w:rPr>
        <w:fldChar w:fldCharType="end"/>
      </w:r>
    </w:p>
    <w:p w:rsidR="006F5DEE" w:rsidRDefault="00911415" w:rsidP="002C4612">
      <w:pPr>
        <w:pStyle w:val="BodyText"/>
        <w:spacing w:line="276" w:lineRule="auto"/>
        <w:ind w:firstLine="426"/>
        <w:jc w:val="both"/>
        <w:rPr>
          <w:rFonts w:ascii="Times New Roman" w:hAnsi="Times New Roman"/>
          <w:b w:val="0"/>
          <w:sz w:val="28"/>
          <w:szCs w:val="28"/>
          <w:lang w:val="sv-SE"/>
        </w:rPr>
      </w:pPr>
      <w:r w:rsidRPr="00911415">
        <w:rPr>
          <w:rFonts w:ascii="Times New Roman" w:hAnsi="Times New Roman"/>
          <w:b w:val="0"/>
          <w:sz w:val="28"/>
          <w:szCs w:val="28"/>
          <w:lang w:val="sv-SE"/>
        </w:rPr>
        <w:t xml:space="preserve">Vắc xin </w:t>
      </w:r>
      <w:r w:rsidR="006F5DEE">
        <w:rPr>
          <w:rFonts w:ascii="Times New Roman" w:hAnsi="Times New Roman"/>
          <w:b w:val="0"/>
          <w:sz w:val="28"/>
          <w:szCs w:val="28"/>
          <w:lang w:val="sv-SE"/>
        </w:rPr>
        <w:t xml:space="preserve">phối hợp </w:t>
      </w:r>
      <w:r w:rsidR="00F25A93" w:rsidRPr="00F25A93">
        <w:rPr>
          <w:rFonts w:ascii="Times New Roman" w:eastAsia="Calibri" w:hAnsi="Times New Roman"/>
          <w:b w:val="0"/>
          <w:sz w:val="28"/>
          <w:szCs w:val="28"/>
          <w:lang w:val="en-GB"/>
        </w:rPr>
        <w:t>bạch hầu, ho gà, uốn ván, viêm gan B</w:t>
      </w:r>
      <w:r w:rsidR="00F25A93" w:rsidRPr="00F25A93">
        <w:rPr>
          <w:rFonts w:ascii="Times New Roman" w:eastAsia="Calibri" w:hAnsi="Times New Roman"/>
          <w:b w:val="0"/>
          <w:sz w:val="28"/>
          <w:szCs w:val="28"/>
          <w:lang w:val="de-DE"/>
        </w:rPr>
        <w:t xml:space="preserve"> và viêm phổi/viêm màng não mủ do vi khuẩn Hib</w:t>
      </w:r>
      <w:r w:rsidR="00F25A93" w:rsidRPr="00F25A93">
        <w:rPr>
          <w:rFonts w:ascii="Times New Roman" w:hAnsi="Times New Roman"/>
          <w:b w:val="0"/>
          <w:sz w:val="28"/>
          <w:szCs w:val="28"/>
          <w:lang w:val="nl-NL"/>
        </w:rPr>
        <w:t xml:space="preserve"> (</w:t>
      </w:r>
      <w:r w:rsidR="006F5DEE" w:rsidRPr="006F5DEE">
        <w:rPr>
          <w:rFonts w:ascii="Times New Roman" w:hAnsi="Times New Roman"/>
          <w:b w:val="0"/>
          <w:sz w:val="28"/>
          <w:szCs w:val="28"/>
          <w:lang w:val="sv-SE"/>
        </w:rPr>
        <w:t>DPT-VGB-Hib</w:t>
      </w:r>
      <w:r w:rsidR="0060377B">
        <w:rPr>
          <w:rFonts w:ascii="Times New Roman" w:hAnsi="Times New Roman"/>
          <w:b w:val="0"/>
          <w:sz w:val="28"/>
          <w:szCs w:val="28"/>
          <w:lang w:val="sv-SE"/>
        </w:rPr>
        <w:t>)</w:t>
      </w:r>
      <w:r w:rsidR="006F5DEE">
        <w:rPr>
          <w:rFonts w:ascii="Times New Roman" w:hAnsi="Times New Roman"/>
          <w:b w:val="0"/>
          <w:sz w:val="28"/>
          <w:szCs w:val="28"/>
          <w:lang w:val="sv-SE"/>
        </w:rPr>
        <w:t xml:space="preserve"> </w:t>
      </w:r>
      <w:r w:rsidR="008F56B5">
        <w:rPr>
          <w:rFonts w:ascii="Times New Roman" w:hAnsi="Times New Roman"/>
          <w:b w:val="0"/>
          <w:sz w:val="28"/>
          <w:szCs w:val="28"/>
          <w:lang w:val="sv-SE"/>
        </w:rPr>
        <w:t xml:space="preserve">do </w:t>
      </w:r>
      <w:r w:rsidR="008F56B5" w:rsidRPr="008F56B5">
        <w:rPr>
          <w:rFonts w:ascii="Times New Roman" w:hAnsi="Times New Roman"/>
          <w:b w:val="0"/>
          <w:sz w:val="28"/>
          <w:szCs w:val="28"/>
          <w:lang w:val="sv-SE"/>
        </w:rPr>
        <w:t xml:space="preserve"> Viện huyết thanh Ấn độ sản xuất</w:t>
      </w:r>
      <w:r w:rsidR="008F56B5">
        <w:rPr>
          <w:rFonts w:ascii="Times New Roman" w:hAnsi="Times New Roman"/>
          <w:b w:val="0"/>
          <w:sz w:val="28"/>
          <w:szCs w:val="28"/>
          <w:lang w:val="sv-SE"/>
        </w:rPr>
        <w:t xml:space="preserve"> </w:t>
      </w:r>
      <w:r w:rsidR="006F5DEE">
        <w:rPr>
          <w:rFonts w:ascii="Times New Roman" w:hAnsi="Times New Roman"/>
          <w:b w:val="0"/>
          <w:sz w:val="28"/>
          <w:szCs w:val="28"/>
          <w:lang w:val="sv-SE"/>
        </w:rPr>
        <w:t xml:space="preserve">có thành phần </w:t>
      </w:r>
      <w:r w:rsidR="006F5DEE" w:rsidRPr="006F5DEE">
        <w:rPr>
          <w:rFonts w:ascii="Times New Roman" w:hAnsi="Times New Roman"/>
          <w:b w:val="0"/>
          <w:sz w:val="28"/>
          <w:szCs w:val="28"/>
          <w:lang w:val="sv-SE"/>
        </w:rPr>
        <w:t xml:space="preserve">tương tự như vắc xin </w:t>
      </w:r>
      <w:r w:rsidR="008F56B5">
        <w:rPr>
          <w:rFonts w:ascii="Times New Roman" w:hAnsi="Times New Roman"/>
          <w:b w:val="0"/>
          <w:sz w:val="28"/>
          <w:szCs w:val="28"/>
          <w:lang w:val="sv-SE"/>
        </w:rPr>
        <w:t xml:space="preserve">Com BE Five và vắc xin </w:t>
      </w:r>
      <w:r w:rsidR="006F5DEE" w:rsidRPr="006F5DEE">
        <w:rPr>
          <w:rFonts w:ascii="Times New Roman" w:hAnsi="Times New Roman"/>
          <w:b w:val="0"/>
          <w:sz w:val="28"/>
          <w:szCs w:val="28"/>
          <w:lang w:val="sv-SE"/>
        </w:rPr>
        <w:t>Quinvaxem đã sử dụng trong TCMR</w:t>
      </w:r>
      <w:r w:rsidR="006F5DEE">
        <w:rPr>
          <w:rFonts w:ascii="Times New Roman" w:hAnsi="Times New Roman"/>
          <w:b w:val="0"/>
          <w:sz w:val="28"/>
          <w:szCs w:val="28"/>
          <w:lang w:val="sv-SE"/>
        </w:rPr>
        <w:t xml:space="preserve">, </w:t>
      </w:r>
      <w:r w:rsidR="00CD304F" w:rsidRPr="006F5DEE">
        <w:rPr>
          <w:rFonts w:ascii="Times New Roman" w:hAnsi="Times New Roman"/>
          <w:b w:val="0"/>
          <w:sz w:val="28"/>
          <w:szCs w:val="28"/>
          <w:lang w:val="sv-SE"/>
        </w:rPr>
        <w:t xml:space="preserve">gồm giải độc tố vi khuẩn bạch hầu, giải độc tố </w:t>
      </w:r>
      <w:r w:rsidR="0060377B">
        <w:rPr>
          <w:rFonts w:ascii="Times New Roman" w:hAnsi="Times New Roman"/>
          <w:b w:val="0"/>
          <w:sz w:val="28"/>
          <w:szCs w:val="28"/>
          <w:lang w:val="sv-SE"/>
        </w:rPr>
        <w:t xml:space="preserve">vi khuẩn </w:t>
      </w:r>
      <w:r w:rsidR="00CD304F" w:rsidRPr="006F5DEE">
        <w:rPr>
          <w:rFonts w:ascii="Times New Roman" w:hAnsi="Times New Roman"/>
          <w:b w:val="0"/>
          <w:sz w:val="28"/>
          <w:szCs w:val="28"/>
          <w:lang w:val="sv-SE"/>
        </w:rPr>
        <w:t xml:space="preserve">uốn ván, vi khuẩn ho gà bất hoạt (toàn tế bào), kháng nguyên vi rút </w:t>
      </w:r>
      <w:r w:rsidR="00AF7255" w:rsidRPr="006F5DEE">
        <w:rPr>
          <w:rFonts w:ascii="Times New Roman" w:hAnsi="Times New Roman"/>
          <w:b w:val="0"/>
          <w:sz w:val="28"/>
          <w:szCs w:val="28"/>
          <w:lang w:val="sv-SE"/>
        </w:rPr>
        <w:t>viêm gan B</w:t>
      </w:r>
      <w:r w:rsidR="00BB3D0D" w:rsidRPr="006F5DEE">
        <w:rPr>
          <w:rFonts w:ascii="Times New Roman" w:hAnsi="Times New Roman"/>
          <w:b w:val="0"/>
          <w:sz w:val="28"/>
          <w:szCs w:val="28"/>
          <w:lang w:val="sv-SE"/>
        </w:rPr>
        <w:t xml:space="preserve"> và kháng nguyên </w:t>
      </w:r>
      <w:r w:rsidR="0060377B">
        <w:rPr>
          <w:rFonts w:ascii="Times New Roman" w:hAnsi="Times New Roman"/>
          <w:b w:val="0"/>
          <w:sz w:val="28"/>
          <w:szCs w:val="28"/>
          <w:lang w:val="sv-SE"/>
        </w:rPr>
        <w:t xml:space="preserve">vi khuẩn </w:t>
      </w:r>
      <w:r w:rsidR="009407DD">
        <w:rPr>
          <w:rFonts w:ascii="Times New Roman" w:hAnsi="Times New Roman"/>
          <w:b w:val="0"/>
          <w:sz w:val="28"/>
          <w:szCs w:val="28"/>
          <w:lang w:val="sv-SE"/>
        </w:rPr>
        <w:t>Haemophilus influenzae t</w:t>
      </w:r>
      <w:r w:rsidR="009407DD" w:rsidRPr="006F5DEE">
        <w:rPr>
          <w:rFonts w:ascii="Times New Roman" w:hAnsi="Times New Roman"/>
          <w:b w:val="0"/>
          <w:sz w:val="28"/>
          <w:szCs w:val="28"/>
          <w:lang w:val="sv-SE"/>
        </w:rPr>
        <w:t>ýp b</w:t>
      </w:r>
      <w:r w:rsidR="009407DD">
        <w:rPr>
          <w:rFonts w:ascii="Times New Roman" w:hAnsi="Times New Roman"/>
          <w:b w:val="0"/>
          <w:sz w:val="28"/>
          <w:szCs w:val="28"/>
          <w:lang w:val="sv-SE"/>
        </w:rPr>
        <w:t xml:space="preserve"> (Hib)</w:t>
      </w:r>
      <w:r w:rsidR="00F6326E">
        <w:rPr>
          <w:rFonts w:ascii="Times New Roman" w:hAnsi="Times New Roman"/>
          <w:b w:val="0"/>
          <w:sz w:val="28"/>
          <w:szCs w:val="28"/>
          <w:lang w:val="sv-SE"/>
        </w:rPr>
        <w:t>.</w:t>
      </w:r>
      <w:r w:rsidR="00CD304F" w:rsidRPr="006F5DEE">
        <w:rPr>
          <w:rFonts w:ascii="Times New Roman" w:hAnsi="Times New Roman"/>
          <w:b w:val="0"/>
          <w:sz w:val="28"/>
          <w:szCs w:val="28"/>
          <w:lang w:val="sv-SE"/>
        </w:rPr>
        <w:t xml:space="preserve"> </w:t>
      </w:r>
    </w:p>
    <w:p w:rsidR="00CD304F" w:rsidRDefault="00CD304F" w:rsidP="002C4612">
      <w:pPr>
        <w:pStyle w:val="BodyText"/>
        <w:spacing w:line="276" w:lineRule="auto"/>
        <w:ind w:firstLine="426"/>
        <w:jc w:val="both"/>
        <w:rPr>
          <w:rFonts w:ascii="Times New Roman" w:hAnsi="Times New Roman"/>
          <w:b w:val="0"/>
          <w:sz w:val="28"/>
          <w:szCs w:val="28"/>
          <w:lang w:val="sv-SE"/>
        </w:rPr>
      </w:pPr>
      <w:r w:rsidRPr="006F5DEE">
        <w:rPr>
          <w:rFonts w:ascii="Times New Roman" w:hAnsi="Times New Roman"/>
          <w:b w:val="0"/>
          <w:sz w:val="28"/>
          <w:szCs w:val="28"/>
          <w:lang w:val="sv-SE"/>
        </w:rPr>
        <w:t xml:space="preserve">Vắc xin phòng các bệnh truyền nhiễm nguy hiểm như bạch hầu, uốn ván, ho gà, viêm gan B và viêm phổi, viêm màng </w:t>
      </w:r>
      <w:r w:rsidR="0060719B">
        <w:rPr>
          <w:rFonts w:ascii="Times New Roman" w:hAnsi="Times New Roman"/>
          <w:b w:val="0"/>
          <w:sz w:val="28"/>
          <w:szCs w:val="28"/>
          <w:lang w:val="sv-SE"/>
        </w:rPr>
        <w:t xml:space="preserve">não </w:t>
      </w:r>
      <w:r w:rsidR="005D7224">
        <w:rPr>
          <w:rFonts w:ascii="Times New Roman" w:hAnsi="Times New Roman"/>
          <w:b w:val="0"/>
          <w:sz w:val="28"/>
          <w:szCs w:val="28"/>
          <w:lang w:val="sv-SE"/>
        </w:rPr>
        <w:t xml:space="preserve">mủ </w:t>
      </w:r>
      <w:r w:rsidR="0060719B">
        <w:rPr>
          <w:rFonts w:ascii="Times New Roman" w:hAnsi="Times New Roman"/>
          <w:b w:val="0"/>
          <w:sz w:val="28"/>
          <w:szCs w:val="28"/>
          <w:lang w:val="sv-SE"/>
        </w:rPr>
        <w:t xml:space="preserve">do </w:t>
      </w:r>
      <w:r w:rsidR="009407DD">
        <w:rPr>
          <w:rFonts w:ascii="Times New Roman" w:hAnsi="Times New Roman"/>
          <w:b w:val="0"/>
          <w:sz w:val="28"/>
          <w:szCs w:val="28"/>
          <w:lang w:val="sv-SE"/>
        </w:rPr>
        <w:t>Hi</w:t>
      </w:r>
      <w:r w:rsidRPr="006F5DEE">
        <w:rPr>
          <w:rFonts w:ascii="Times New Roman" w:hAnsi="Times New Roman"/>
          <w:b w:val="0"/>
          <w:sz w:val="28"/>
          <w:szCs w:val="28"/>
          <w:lang w:val="sv-SE"/>
        </w:rPr>
        <w:t>b.</w:t>
      </w:r>
    </w:p>
    <w:p w:rsidR="006F5DEE" w:rsidRPr="006F5DEE" w:rsidRDefault="006F5DEE" w:rsidP="002C4612">
      <w:pPr>
        <w:pStyle w:val="BodyText"/>
        <w:numPr>
          <w:ilvl w:val="0"/>
          <w:numId w:val="18"/>
        </w:numPr>
        <w:spacing w:line="276" w:lineRule="auto"/>
        <w:jc w:val="left"/>
        <w:rPr>
          <w:rFonts w:ascii="Times New Roman" w:hAnsi="Times New Roman"/>
          <w:sz w:val="28"/>
          <w:szCs w:val="28"/>
          <w:lang w:val="sv-SE"/>
        </w:rPr>
      </w:pPr>
      <w:r w:rsidRPr="006F5DEE">
        <w:rPr>
          <w:rFonts w:ascii="Times New Roman" w:hAnsi="Times New Roman"/>
          <w:sz w:val="28"/>
          <w:szCs w:val="28"/>
          <w:lang w:val="sv-SE"/>
        </w:rPr>
        <w:t>Thành phần</w:t>
      </w:r>
    </w:p>
    <w:tbl>
      <w:tblPr>
        <w:tblW w:w="9210" w:type="dxa"/>
        <w:jc w:val="center"/>
        <w:tblCellMar>
          <w:left w:w="0" w:type="dxa"/>
          <w:right w:w="0" w:type="dxa"/>
        </w:tblCellMar>
        <w:tblLook w:val="04A0"/>
      </w:tblPr>
      <w:tblGrid>
        <w:gridCol w:w="6855"/>
        <w:gridCol w:w="2355"/>
      </w:tblGrid>
      <w:tr w:rsidR="006F5DEE" w:rsidRPr="006F5DEE" w:rsidTr="0060719B">
        <w:trPr>
          <w:trHeight w:val="648"/>
          <w:jc w:val="center"/>
        </w:trPr>
        <w:tc>
          <w:tcPr>
            <w:tcW w:w="9210" w:type="dxa"/>
            <w:gridSpan w:val="2"/>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6F5DEE" w:rsidP="002C4612">
            <w:pPr>
              <w:tabs>
                <w:tab w:val="left" w:pos="2772"/>
              </w:tabs>
              <w:spacing w:line="276" w:lineRule="auto"/>
              <w:rPr>
                <w:sz w:val="36"/>
                <w:szCs w:val="36"/>
              </w:rPr>
            </w:pPr>
            <w:r w:rsidRPr="006F5DEE">
              <w:rPr>
                <w:bCs/>
                <w:color w:val="000000"/>
                <w:kern w:val="24"/>
                <w:sz w:val="28"/>
                <w:szCs w:val="28"/>
              </w:rPr>
              <w:t xml:space="preserve">Mỗi liều 0,5mL chứa: </w:t>
            </w:r>
          </w:p>
        </w:tc>
      </w:tr>
      <w:tr w:rsidR="006F5DEE" w:rsidRPr="006F5DEE" w:rsidTr="0060719B">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F67221" w:rsidP="000D34E4">
            <w:pPr>
              <w:tabs>
                <w:tab w:val="left" w:pos="2772"/>
              </w:tabs>
              <w:spacing w:line="276" w:lineRule="auto"/>
              <w:rPr>
                <w:sz w:val="36"/>
                <w:szCs w:val="36"/>
              </w:rPr>
            </w:pPr>
            <w:r>
              <w:rPr>
                <w:color w:val="000000"/>
                <w:kern w:val="24"/>
                <w:sz w:val="28"/>
                <w:szCs w:val="28"/>
              </w:rPr>
              <w:t>Giải</w:t>
            </w:r>
            <w:r w:rsidRPr="006F5DEE">
              <w:rPr>
                <w:color w:val="000000"/>
                <w:kern w:val="24"/>
                <w:sz w:val="28"/>
                <w:szCs w:val="28"/>
              </w:rPr>
              <w:t xml:space="preserve"> </w:t>
            </w:r>
            <w:r w:rsidR="006F5DEE" w:rsidRPr="006F5DEE">
              <w:rPr>
                <w:color w:val="000000"/>
                <w:kern w:val="24"/>
                <w:sz w:val="28"/>
                <w:szCs w:val="28"/>
              </w:rPr>
              <w:t xml:space="preserve">độc tố bạch hầu </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FE2BE9" w:rsidP="002C4612">
            <w:pPr>
              <w:tabs>
                <w:tab w:val="left" w:pos="1040"/>
              </w:tabs>
              <w:spacing w:line="276" w:lineRule="auto"/>
              <w:jc w:val="center"/>
              <w:rPr>
                <w:sz w:val="36"/>
                <w:szCs w:val="36"/>
              </w:rPr>
            </w:pPr>
            <w:r w:rsidRPr="006F5DEE">
              <w:rPr>
                <w:color w:val="000000"/>
                <w:kern w:val="24"/>
                <w:sz w:val="28"/>
                <w:szCs w:val="28"/>
              </w:rPr>
              <w:t>≤</w:t>
            </w:r>
            <w:r>
              <w:rPr>
                <w:color w:val="000000"/>
                <w:kern w:val="24"/>
                <w:sz w:val="28"/>
                <w:szCs w:val="28"/>
              </w:rPr>
              <w:t xml:space="preserve"> </w:t>
            </w:r>
            <w:r w:rsidR="006F5DEE" w:rsidRPr="006F5DEE">
              <w:rPr>
                <w:color w:val="000000"/>
                <w:kern w:val="24"/>
                <w:sz w:val="28"/>
                <w:szCs w:val="28"/>
              </w:rPr>
              <w:t xml:space="preserve">25 Lf (≥ 30 IU) </w:t>
            </w:r>
          </w:p>
        </w:tc>
      </w:tr>
      <w:tr w:rsidR="006F5DEE" w:rsidRPr="006F5DEE" w:rsidTr="0060719B">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F67221" w:rsidP="000D34E4">
            <w:pPr>
              <w:tabs>
                <w:tab w:val="left" w:pos="2772"/>
              </w:tabs>
              <w:spacing w:line="276" w:lineRule="auto"/>
              <w:rPr>
                <w:sz w:val="36"/>
                <w:szCs w:val="36"/>
              </w:rPr>
            </w:pPr>
            <w:r>
              <w:rPr>
                <w:color w:val="000000"/>
                <w:kern w:val="24"/>
                <w:sz w:val="28"/>
                <w:szCs w:val="28"/>
              </w:rPr>
              <w:t>Giải độ</w:t>
            </w:r>
            <w:r w:rsidR="006F5DEE" w:rsidRPr="006F5DEE">
              <w:rPr>
                <w:color w:val="000000"/>
                <w:kern w:val="24"/>
                <w:sz w:val="28"/>
                <w:szCs w:val="28"/>
              </w:rPr>
              <w:t xml:space="preserve">c tố uốn ván </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FE2BE9" w:rsidP="009407DD">
            <w:pPr>
              <w:tabs>
                <w:tab w:val="left" w:pos="1040"/>
              </w:tabs>
              <w:spacing w:line="276" w:lineRule="auto"/>
              <w:jc w:val="center"/>
              <w:rPr>
                <w:sz w:val="36"/>
                <w:szCs w:val="36"/>
              </w:rPr>
            </w:pPr>
            <w:r w:rsidRPr="0002025C">
              <w:t>≥</w:t>
            </w:r>
            <w:r>
              <w:t xml:space="preserve"> </w:t>
            </w:r>
            <w:r>
              <w:rPr>
                <w:color w:val="000000"/>
                <w:kern w:val="24"/>
                <w:sz w:val="28"/>
                <w:szCs w:val="28"/>
              </w:rPr>
              <w:t>2</w:t>
            </w:r>
            <w:r w:rsidR="00B22FD7">
              <w:rPr>
                <w:color w:val="000000"/>
                <w:kern w:val="24"/>
                <w:sz w:val="28"/>
                <w:szCs w:val="28"/>
              </w:rPr>
              <w:t>,</w:t>
            </w:r>
            <w:r w:rsidR="006F5DEE" w:rsidRPr="006F5DEE">
              <w:rPr>
                <w:color w:val="000000"/>
                <w:kern w:val="24"/>
                <w:sz w:val="28"/>
                <w:szCs w:val="28"/>
              </w:rPr>
              <w:t xml:space="preserve">5 Lf (≥ </w:t>
            </w:r>
            <w:r w:rsidR="009407DD">
              <w:rPr>
                <w:color w:val="000000"/>
                <w:kern w:val="24"/>
                <w:sz w:val="28"/>
                <w:szCs w:val="28"/>
              </w:rPr>
              <w:t>4</w:t>
            </w:r>
            <w:r w:rsidR="009407DD" w:rsidRPr="006F5DEE">
              <w:rPr>
                <w:color w:val="000000"/>
                <w:kern w:val="24"/>
                <w:sz w:val="28"/>
                <w:szCs w:val="28"/>
              </w:rPr>
              <w:t xml:space="preserve">0 </w:t>
            </w:r>
            <w:r w:rsidR="006F5DEE" w:rsidRPr="006F5DEE">
              <w:rPr>
                <w:color w:val="000000"/>
                <w:kern w:val="24"/>
                <w:sz w:val="28"/>
                <w:szCs w:val="28"/>
              </w:rPr>
              <w:t xml:space="preserve">IU) </w:t>
            </w:r>
          </w:p>
        </w:tc>
      </w:tr>
      <w:tr w:rsidR="00524037" w:rsidRPr="006F5DEE" w:rsidTr="0097235F">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hideMark/>
          </w:tcPr>
          <w:p w:rsidR="00524037" w:rsidRPr="0097235F" w:rsidRDefault="00524037" w:rsidP="000D34E4">
            <w:pPr>
              <w:tabs>
                <w:tab w:val="left" w:pos="2772"/>
              </w:tabs>
              <w:spacing w:line="276" w:lineRule="auto"/>
              <w:rPr>
                <w:color w:val="000000"/>
                <w:kern w:val="24"/>
                <w:sz w:val="28"/>
                <w:szCs w:val="28"/>
              </w:rPr>
            </w:pPr>
            <w:r w:rsidRPr="0097235F">
              <w:rPr>
                <w:color w:val="000000"/>
                <w:kern w:val="24"/>
                <w:sz w:val="28"/>
                <w:szCs w:val="28"/>
              </w:rPr>
              <w:t>Vi khuẩn ho gà toàn tế bào bất hoạt</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524037" w:rsidRPr="006F5DEE" w:rsidRDefault="00524037" w:rsidP="00524037">
            <w:pPr>
              <w:tabs>
                <w:tab w:val="left" w:pos="1040"/>
              </w:tabs>
              <w:spacing w:line="276" w:lineRule="auto"/>
              <w:jc w:val="center"/>
              <w:rPr>
                <w:sz w:val="36"/>
                <w:szCs w:val="36"/>
              </w:rPr>
            </w:pPr>
            <w:r w:rsidRPr="006F5DEE">
              <w:rPr>
                <w:color w:val="000000"/>
                <w:kern w:val="24"/>
                <w:sz w:val="28"/>
                <w:szCs w:val="28"/>
              </w:rPr>
              <w:t xml:space="preserve">16 OU (≥ 4 IU) </w:t>
            </w:r>
          </w:p>
        </w:tc>
      </w:tr>
      <w:tr w:rsidR="00524037" w:rsidRPr="006F5DEE" w:rsidTr="0097235F">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hideMark/>
          </w:tcPr>
          <w:p w:rsidR="00524037" w:rsidRPr="0097235F" w:rsidRDefault="00524037" w:rsidP="000D34E4">
            <w:pPr>
              <w:tabs>
                <w:tab w:val="left" w:pos="2772"/>
              </w:tabs>
              <w:spacing w:line="276" w:lineRule="auto"/>
              <w:rPr>
                <w:color w:val="000000"/>
                <w:kern w:val="24"/>
                <w:sz w:val="28"/>
                <w:szCs w:val="28"/>
              </w:rPr>
            </w:pPr>
            <w:r w:rsidRPr="0097235F">
              <w:rPr>
                <w:color w:val="000000"/>
                <w:kern w:val="24"/>
                <w:sz w:val="28"/>
                <w:szCs w:val="28"/>
              </w:rPr>
              <w:t xml:space="preserve">Kháng nguyên bề mặt vi rút viêm gan B </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524037" w:rsidRPr="006F5DEE" w:rsidRDefault="00524037" w:rsidP="00FE2BE9">
            <w:pPr>
              <w:tabs>
                <w:tab w:val="left" w:pos="1040"/>
              </w:tabs>
              <w:spacing w:line="276" w:lineRule="auto"/>
              <w:jc w:val="center"/>
              <w:rPr>
                <w:sz w:val="36"/>
                <w:szCs w:val="36"/>
              </w:rPr>
            </w:pPr>
            <w:r w:rsidRPr="006F5DEE">
              <w:rPr>
                <w:color w:val="000000"/>
                <w:kern w:val="24"/>
                <w:sz w:val="28"/>
                <w:szCs w:val="28"/>
              </w:rPr>
              <w:t xml:space="preserve">≥ </w:t>
            </w:r>
            <w:r w:rsidR="00FE2BE9">
              <w:rPr>
                <w:color w:val="000000"/>
                <w:kern w:val="24"/>
                <w:sz w:val="28"/>
                <w:szCs w:val="28"/>
              </w:rPr>
              <w:t>10 mc</w:t>
            </w:r>
            <w:r w:rsidRPr="006F5DEE">
              <w:rPr>
                <w:color w:val="000000"/>
                <w:kern w:val="24"/>
                <w:sz w:val="28"/>
                <w:szCs w:val="28"/>
              </w:rPr>
              <w:t xml:space="preserve">g </w:t>
            </w:r>
          </w:p>
        </w:tc>
      </w:tr>
      <w:tr w:rsidR="00524037" w:rsidRPr="006F5DEE" w:rsidTr="0097235F">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hideMark/>
          </w:tcPr>
          <w:p w:rsidR="00524037" w:rsidRPr="0097235F" w:rsidRDefault="00FE2BE9" w:rsidP="00FE2BE9">
            <w:pPr>
              <w:tabs>
                <w:tab w:val="left" w:pos="2772"/>
              </w:tabs>
              <w:spacing w:line="276" w:lineRule="auto"/>
              <w:rPr>
                <w:color w:val="000000"/>
                <w:kern w:val="24"/>
                <w:sz w:val="28"/>
                <w:szCs w:val="28"/>
              </w:rPr>
            </w:pPr>
            <w:r w:rsidRPr="00C340BE">
              <w:rPr>
                <w:color w:val="000000"/>
                <w:kern w:val="24"/>
                <w:sz w:val="28"/>
                <w:szCs w:val="28"/>
              </w:rPr>
              <w:t>Polysaccharide vỏ vi khuẩn Hib tinh khiết (PRP) cộng hợp với</w:t>
            </w:r>
            <w:r>
              <w:rPr>
                <w:color w:val="000000"/>
                <w:kern w:val="24"/>
                <w:sz w:val="28"/>
                <w:szCs w:val="28"/>
              </w:rPr>
              <w:t xml:space="preserve"> </w:t>
            </w:r>
            <w:r w:rsidRPr="00C340BE">
              <w:rPr>
                <w:color w:val="000000"/>
                <w:kern w:val="24"/>
                <w:sz w:val="28"/>
                <w:szCs w:val="28"/>
              </w:rPr>
              <w:t>giải độc tố Uốn ván – Protein mang</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524037" w:rsidRPr="006F5DEE" w:rsidRDefault="00524037" w:rsidP="00FE2BE9">
            <w:pPr>
              <w:tabs>
                <w:tab w:val="left" w:pos="1040"/>
              </w:tabs>
              <w:spacing w:line="276" w:lineRule="auto"/>
              <w:jc w:val="center"/>
              <w:rPr>
                <w:sz w:val="36"/>
                <w:szCs w:val="36"/>
              </w:rPr>
            </w:pPr>
            <w:r w:rsidRPr="006F5DEE">
              <w:rPr>
                <w:color w:val="000000"/>
                <w:kern w:val="24"/>
                <w:sz w:val="28"/>
                <w:szCs w:val="28"/>
              </w:rPr>
              <w:t>1</w:t>
            </w:r>
            <w:r w:rsidR="00FE2BE9">
              <w:rPr>
                <w:color w:val="000000"/>
                <w:kern w:val="24"/>
                <w:sz w:val="28"/>
                <w:szCs w:val="28"/>
              </w:rPr>
              <w:t>0 mc</w:t>
            </w:r>
            <w:r w:rsidRPr="006F5DEE">
              <w:rPr>
                <w:color w:val="000000"/>
                <w:kern w:val="24"/>
                <w:sz w:val="28"/>
                <w:szCs w:val="28"/>
              </w:rPr>
              <w:t xml:space="preserve">g </w:t>
            </w:r>
          </w:p>
        </w:tc>
      </w:tr>
      <w:tr w:rsidR="006F5DEE" w:rsidRPr="00C340BE" w:rsidTr="0060719B">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C340BE" w:rsidRDefault="00FE2BE9" w:rsidP="000D34E4">
            <w:pPr>
              <w:tabs>
                <w:tab w:val="left" w:pos="2772"/>
              </w:tabs>
              <w:spacing w:line="276" w:lineRule="auto"/>
              <w:rPr>
                <w:sz w:val="28"/>
                <w:szCs w:val="28"/>
              </w:rPr>
            </w:pPr>
            <w:r w:rsidRPr="00C340BE">
              <w:rPr>
                <w:sz w:val="28"/>
                <w:szCs w:val="28"/>
                <w:lang w:val="fr-FR"/>
              </w:rPr>
              <w:t>Hấp phụ với Aluminum</w:t>
            </w:r>
            <w:r w:rsidRPr="00C340BE">
              <w:rPr>
                <w:spacing w:val="-8"/>
                <w:sz w:val="28"/>
                <w:szCs w:val="28"/>
                <w:lang w:val="fr-FR"/>
              </w:rPr>
              <w:t xml:space="preserve"> </w:t>
            </w:r>
            <w:r w:rsidRPr="00C340BE">
              <w:rPr>
                <w:sz w:val="28"/>
                <w:szCs w:val="28"/>
                <w:lang w:val="fr-FR"/>
              </w:rPr>
              <w:t>Phosphate, Al</w:t>
            </w:r>
            <w:r w:rsidRPr="00C340BE">
              <w:rPr>
                <w:sz w:val="28"/>
                <w:szCs w:val="28"/>
                <w:vertAlign w:val="superscript"/>
                <w:lang w:val="fr-FR"/>
              </w:rPr>
              <w:t>+++</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C340BE" w:rsidRDefault="006F5DEE" w:rsidP="002C4612">
            <w:pPr>
              <w:tabs>
                <w:tab w:val="left" w:pos="1040"/>
              </w:tabs>
              <w:spacing w:line="276" w:lineRule="auto"/>
              <w:jc w:val="center"/>
              <w:rPr>
                <w:sz w:val="28"/>
                <w:szCs w:val="28"/>
              </w:rPr>
            </w:pPr>
            <w:r w:rsidRPr="00570C20">
              <w:rPr>
                <w:color w:val="000000"/>
                <w:kern w:val="24"/>
                <w:sz w:val="28"/>
                <w:szCs w:val="28"/>
              </w:rPr>
              <w:t>≤1</w:t>
            </w:r>
            <w:r w:rsidR="00B22FD7" w:rsidRPr="00570C20">
              <w:rPr>
                <w:color w:val="000000"/>
                <w:kern w:val="24"/>
                <w:sz w:val="28"/>
                <w:szCs w:val="28"/>
              </w:rPr>
              <w:t>,</w:t>
            </w:r>
            <w:r w:rsidRPr="00570C20">
              <w:rPr>
                <w:color w:val="000000"/>
                <w:kern w:val="24"/>
                <w:sz w:val="28"/>
                <w:szCs w:val="28"/>
              </w:rPr>
              <w:t>25 m</w:t>
            </w:r>
            <w:r w:rsidR="00FE2BE9" w:rsidRPr="00570C20">
              <w:rPr>
                <w:color w:val="000000"/>
                <w:kern w:val="24"/>
                <w:sz w:val="28"/>
                <w:szCs w:val="28"/>
              </w:rPr>
              <w:t>c</w:t>
            </w:r>
            <w:r w:rsidRPr="00570C20">
              <w:rPr>
                <w:color w:val="000000"/>
                <w:kern w:val="24"/>
                <w:sz w:val="28"/>
                <w:szCs w:val="28"/>
              </w:rPr>
              <w:t xml:space="preserve">g </w:t>
            </w:r>
          </w:p>
        </w:tc>
      </w:tr>
      <w:tr w:rsidR="006F5DEE" w:rsidRPr="006F5DEE" w:rsidTr="0060719B">
        <w:trPr>
          <w:trHeight w:val="288"/>
          <w:jc w:val="center"/>
        </w:trPr>
        <w:tc>
          <w:tcPr>
            <w:tcW w:w="68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6F5DEE" w:rsidP="000D34E4">
            <w:pPr>
              <w:tabs>
                <w:tab w:val="left" w:pos="2772"/>
              </w:tabs>
              <w:spacing w:line="276" w:lineRule="auto"/>
              <w:rPr>
                <w:sz w:val="36"/>
                <w:szCs w:val="36"/>
              </w:rPr>
            </w:pPr>
            <w:r w:rsidRPr="006F5DEE">
              <w:rPr>
                <w:color w:val="000000"/>
                <w:kern w:val="24"/>
                <w:sz w:val="28"/>
                <w:szCs w:val="28"/>
              </w:rPr>
              <w:t xml:space="preserve">Chất bảo quản: Thiomersal </w:t>
            </w:r>
          </w:p>
        </w:tc>
        <w:tc>
          <w:tcPr>
            <w:tcW w:w="2355"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6F5DEE" w:rsidRPr="006F5DEE" w:rsidRDefault="006F5DEE" w:rsidP="00FE2BE9">
            <w:pPr>
              <w:tabs>
                <w:tab w:val="left" w:pos="1040"/>
              </w:tabs>
              <w:spacing w:line="276" w:lineRule="auto"/>
              <w:jc w:val="center"/>
              <w:rPr>
                <w:sz w:val="36"/>
                <w:szCs w:val="36"/>
              </w:rPr>
            </w:pPr>
            <w:r w:rsidRPr="006F5DEE">
              <w:rPr>
                <w:color w:val="000000"/>
                <w:kern w:val="24"/>
                <w:sz w:val="28"/>
                <w:szCs w:val="28"/>
              </w:rPr>
              <w:t>0</w:t>
            </w:r>
            <w:r w:rsidR="00B22FD7">
              <w:rPr>
                <w:color w:val="000000"/>
                <w:kern w:val="24"/>
                <w:sz w:val="28"/>
                <w:szCs w:val="28"/>
              </w:rPr>
              <w:t>,</w:t>
            </w:r>
            <w:r w:rsidRPr="006F5DEE">
              <w:rPr>
                <w:color w:val="000000"/>
                <w:kern w:val="24"/>
                <w:sz w:val="28"/>
                <w:szCs w:val="28"/>
              </w:rPr>
              <w:t>0</w:t>
            </w:r>
            <w:r w:rsidR="00FE2BE9">
              <w:rPr>
                <w:color w:val="000000"/>
                <w:kern w:val="24"/>
                <w:sz w:val="28"/>
                <w:szCs w:val="28"/>
              </w:rPr>
              <w:t>05</w:t>
            </w:r>
            <w:r w:rsidRPr="006F5DEE">
              <w:rPr>
                <w:color w:val="000000"/>
                <w:kern w:val="24"/>
                <w:sz w:val="28"/>
                <w:szCs w:val="28"/>
              </w:rPr>
              <w:t>%</w:t>
            </w:r>
          </w:p>
        </w:tc>
      </w:tr>
    </w:tbl>
    <w:p w:rsidR="002C4612" w:rsidRPr="006F5DEE" w:rsidRDefault="002C4612" w:rsidP="002C4612">
      <w:pPr>
        <w:pStyle w:val="BodyText"/>
        <w:spacing w:line="276" w:lineRule="auto"/>
        <w:ind w:firstLine="426"/>
        <w:jc w:val="both"/>
        <w:rPr>
          <w:rFonts w:ascii="Times New Roman" w:hAnsi="Times New Roman"/>
          <w:b w:val="0"/>
          <w:sz w:val="28"/>
          <w:szCs w:val="28"/>
          <w:lang w:val="sv-SE"/>
        </w:rPr>
      </w:pPr>
    </w:p>
    <w:p w:rsidR="00CD7958" w:rsidRDefault="00CD7958" w:rsidP="002C4612">
      <w:pPr>
        <w:numPr>
          <w:ilvl w:val="0"/>
          <w:numId w:val="16"/>
        </w:numPr>
        <w:spacing w:after="120" w:line="276" w:lineRule="auto"/>
        <w:jc w:val="both"/>
        <w:rPr>
          <w:b/>
          <w:sz w:val="28"/>
          <w:szCs w:val="28"/>
          <w:lang w:val="pt-BR"/>
        </w:rPr>
      </w:pPr>
      <w:r w:rsidRPr="00CD304F">
        <w:rPr>
          <w:b/>
          <w:sz w:val="28"/>
          <w:szCs w:val="28"/>
          <w:lang w:val="pt-BR"/>
        </w:rPr>
        <w:t xml:space="preserve">Dạng trình bày </w:t>
      </w:r>
    </w:p>
    <w:p w:rsidR="00F6326E" w:rsidRPr="00CD304F" w:rsidRDefault="00F30DD5" w:rsidP="00C340BE">
      <w:pPr>
        <w:spacing w:after="120" w:line="276" w:lineRule="auto"/>
        <w:jc w:val="both"/>
        <w:rPr>
          <w:sz w:val="28"/>
          <w:szCs w:val="28"/>
          <w:lang w:val="sv-SE"/>
        </w:rPr>
      </w:pPr>
      <w:r w:rsidRPr="00CD304F">
        <w:rPr>
          <w:sz w:val="28"/>
          <w:szCs w:val="28"/>
          <w:lang w:val="sv-SE"/>
        </w:rPr>
        <w:t>Vắc xin</w:t>
      </w:r>
      <w:r w:rsidR="00504A7B" w:rsidRPr="00CD304F">
        <w:rPr>
          <w:sz w:val="28"/>
          <w:szCs w:val="28"/>
          <w:lang w:val="sv-SE"/>
        </w:rPr>
        <w:t xml:space="preserve"> phối hợp DPT-VGB-Hib dạng dung dịch </w:t>
      </w:r>
      <w:r w:rsidR="00BB1F9C" w:rsidRPr="00CD304F">
        <w:rPr>
          <w:sz w:val="28"/>
          <w:szCs w:val="28"/>
          <w:lang w:val="sv-SE"/>
        </w:rPr>
        <w:t xml:space="preserve">được </w:t>
      </w:r>
      <w:r w:rsidR="009A588A" w:rsidRPr="00CD304F">
        <w:rPr>
          <w:sz w:val="28"/>
          <w:szCs w:val="28"/>
          <w:lang w:val="sv-SE"/>
        </w:rPr>
        <w:t>đóng lọ</w:t>
      </w:r>
      <w:r w:rsidR="00FE2BE9">
        <w:rPr>
          <w:sz w:val="28"/>
          <w:szCs w:val="28"/>
          <w:lang w:val="sv-SE"/>
        </w:rPr>
        <w:t xml:space="preserve"> 1 liều</w:t>
      </w:r>
      <w:r w:rsidR="0006131B">
        <w:rPr>
          <w:sz w:val="28"/>
          <w:szCs w:val="28"/>
          <w:lang w:val="sv-SE"/>
        </w:rPr>
        <w:t xml:space="preserve"> x</w:t>
      </w:r>
      <w:r w:rsidR="00F310FB" w:rsidRPr="00CD304F">
        <w:rPr>
          <w:sz w:val="28"/>
          <w:szCs w:val="28"/>
          <w:lang w:val="sv-SE"/>
        </w:rPr>
        <w:t xml:space="preserve"> 0,5ml</w:t>
      </w:r>
      <w:r w:rsidR="0006131B">
        <w:rPr>
          <w:sz w:val="28"/>
          <w:szCs w:val="28"/>
          <w:lang w:val="sv-SE"/>
        </w:rPr>
        <w:t>/ liều</w:t>
      </w:r>
      <w:r w:rsidR="00C2284D" w:rsidRPr="00CD304F">
        <w:rPr>
          <w:sz w:val="28"/>
          <w:szCs w:val="28"/>
          <w:lang w:val="sv-SE"/>
        </w:rPr>
        <w:t xml:space="preserve"> </w:t>
      </w:r>
      <w:r w:rsidR="009A588A" w:rsidRPr="00CD304F">
        <w:rPr>
          <w:sz w:val="28"/>
          <w:szCs w:val="28"/>
          <w:lang w:val="sv-SE"/>
        </w:rPr>
        <w:t>(1 liều</w:t>
      </w:r>
      <w:r w:rsidR="00F310FB" w:rsidRPr="00CD304F">
        <w:rPr>
          <w:sz w:val="28"/>
          <w:szCs w:val="28"/>
          <w:lang w:val="sv-SE"/>
        </w:rPr>
        <w:t>/1lọ</w:t>
      </w:r>
      <w:r w:rsidR="009A588A" w:rsidRPr="00CD304F">
        <w:rPr>
          <w:sz w:val="28"/>
          <w:szCs w:val="28"/>
          <w:lang w:val="sv-SE"/>
        </w:rPr>
        <w:t>)</w:t>
      </w:r>
      <w:r w:rsidR="0006131B">
        <w:rPr>
          <w:sz w:val="28"/>
          <w:szCs w:val="28"/>
          <w:lang w:val="sv-SE"/>
        </w:rPr>
        <w:t>; 50</w:t>
      </w:r>
      <w:r w:rsidR="00F6326E">
        <w:rPr>
          <w:sz w:val="28"/>
          <w:szCs w:val="28"/>
          <w:lang w:val="sv-SE"/>
        </w:rPr>
        <w:t xml:space="preserve"> lọ/1 hộp</w:t>
      </w:r>
      <w:r w:rsidR="009407DD">
        <w:rPr>
          <w:sz w:val="28"/>
          <w:szCs w:val="28"/>
          <w:lang w:val="sv-SE"/>
        </w:rPr>
        <w:t>.</w:t>
      </w:r>
    </w:p>
    <w:p w:rsidR="00C140DA" w:rsidRDefault="00925749" w:rsidP="00C340BE">
      <w:pPr>
        <w:spacing w:after="120" w:line="276" w:lineRule="auto"/>
        <w:ind w:firstLine="720"/>
        <w:jc w:val="center"/>
        <w:rPr>
          <w:sz w:val="28"/>
          <w:szCs w:val="28"/>
          <w:lang w:val="sv-SE"/>
        </w:rPr>
      </w:pPr>
      <w:r>
        <w:rPr>
          <w:noProof/>
          <w:sz w:val="28"/>
          <w:szCs w:val="28"/>
        </w:rPr>
        <w:lastRenderedPageBreak/>
        <w:drawing>
          <wp:inline distT="0" distB="0" distL="0" distR="0">
            <wp:extent cx="933450" cy="2209800"/>
            <wp:effectExtent l="19050" t="0" r="0" b="0"/>
            <wp:docPr id="1" name="Picture 1" descr="Lo VX SII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 VX SII 2"/>
                    <pic:cNvPicPr>
                      <a:picLocks noChangeAspect="1" noChangeArrowheads="1"/>
                    </pic:cNvPicPr>
                  </pic:nvPicPr>
                  <pic:blipFill>
                    <a:blip r:embed="rId10" cstate="print"/>
                    <a:srcRect/>
                    <a:stretch>
                      <a:fillRect/>
                    </a:stretch>
                  </pic:blipFill>
                  <pic:spPr bwMode="auto">
                    <a:xfrm>
                      <a:off x="0" y="0"/>
                      <a:ext cx="933450" cy="2209800"/>
                    </a:xfrm>
                    <a:prstGeom prst="rect">
                      <a:avLst/>
                    </a:prstGeom>
                    <a:noFill/>
                    <a:ln w="9525">
                      <a:noFill/>
                      <a:miter lim="800000"/>
                      <a:headEnd/>
                      <a:tailEnd/>
                    </a:ln>
                  </pic:spPr>
                </pic:pic>
              </a:graphicData>
            </a:graphic>
          </wp:inline>
        </w:drawing>
      </w:r>
    </w:p>
    <w:p w:rsidR="00F67221" w:rsidRPr="0038301A" w:rsidRDefault="00F67221" w:rsidP="00F67221">
      <w:pPr>
        <w:pStyle w:val="BodyText"/>
        <w:spacing w:line="276" w:lineRule="auto"/>
        <w:rPr>
          <w:rFonts w:ascii="Times New Roman" w:hAnsi="Times New Roman"/>
          <w:b w:val="0"/>
          <w:i/>
          <w:sz w:val="26"/>
          <w:szCs w:val="26"/>
          <w:lang w:val="sv-SE"/>
        </w:rPr>
      </w:pPr>
      <w:r w:rsidRPr="0038301A">
        <w:rPr>
          <w:rFonts w:ascii="Times New Roman" w:hAnsi="Times New Roman"/>
          <w:b w:val="0"/>
          <w:i/>
          <w:sz w:val="26"/>
          <w:szCs w:val="26"/>
          <w:lang w:val="sv-SE"/>
        </w:rPr>
        <w:t xml:space="preserve">Hình 1. Hình ảnh lọ vắc xin </w:t>
      </w:r>
      <w:r w:rsidR="0006131B" w:rsidRPr="0038301A">
        <w:rPr>
          <w:rFonts w:ascii="Times New Roman" w:hAnsi="Times New Roman"/>
          <w:b w:val="0"/>
          <w:i/>
          <w:sz w:val="26"/>
          <w:szCs w:val="26"/>
          <w:lang w:val="sv-SE"/>
        </w:rPr>
        <w:t xml:space="preserve">DPT-VGB-Hib </w:t>
      </w:r>
      <w:r w:rsidR="0071738B" w:rsidRPr="0038301A">
        <w:rPr>
          <w:rFonts w:ascii="Times New Roman" w:hAnsi="Times New Roman"/>
          <w:b w:val="0"/>
          <w:i/>
          <w:sz w:val="26"/>
          <w:szCs w:val="26"/>
          <w:lang w:val="sv-SE"/>
        </w:rPr>
        <w:t>c</w:t>
      </w:r>
      <w:r w:rsidR="0006131B" w:rsidRPr="0038301A">
        <w:rPr>
          <w:rFonts w:ascii="Times New Roman" w:hAnsi="Times New Roman"/>
          <w:b w:val="0"/>
          <w:i/>
          <w:sz w:val="26"/>
          <w:szCs w:val="26"/>
          <w:lang w:val="sv-SE"/>
        </w:rPr>
        <w:t xml:space="preserve">ủa công ty SII, Ấn Độ </w:t>
      </w:r>
    </w:p>
    <w:p w:rsidR="00901779" w:rsidRPr="002A5275" w:rsidRDefault="007D2F3F" w:rsidP="002C4612">
      <w:pPr>
        <w:pStyle w:val="Heading2"/>
        <w:tabs>
          <w:tab w:val="clear" w:pos="851"/>
          <w:tab w:val="left" w:pos="426"/>
        </w:tabs>
        <w:spacing w:line="276" w:lineRule="auto"/>
        <w:ind w:left="426" w:hanging="426"/>
        <w:jc w:val="left"/>
        <w:rPr>
          <w:sz w:val="26"/>
          <w:szCs w:val="26"/>
          <w:lang w:val="sv-SE"/>
        </w:rPr>
      </w:pPr>
      <w:r w:rsidRPr="007D2F3F">
        <w:rPr>
          <w:sz w:val="26"/>
          <w:szCs w:val="26"/>
          <w:lang w:val="sv-SE"/>
        </w:rPr>
        <w:t>1.2 Bảo quản vắc xin</w:t>
      </w:r>
    </w:p>
    <w:p w:rsidR="00901779" w:rsidRPr="004923C6" w:rsidRDefault="0060719B" w:rsidP="002C4612">
      <w:pPr>
        <w:spacing w:line="276" w:lineRule="auto"/>
        <w:ind w:firstLine="720"/>
        <w:jc w:val="both"/>
        <w:rPr>
          <w:sz w:val="26"/>
          <w:szCs w:val="26"/>
          <w:lang w:val="pt-BR"/>
        </w:rPr>
      </w:pPr>
      <w:r>
        <w:rPr>
          <w:sz w:val="26"/>
          <w:szCs w:val="26"/>
          <w:lang w:val="pt-BR"/>
        </w:rPr>
        <w:t>V</w:t>
      </w:r>
      <w:r w:rsidR="00901779" w:rsidRPr="004923C6">
        <w:rPr>
          <w:sz w:val="26"/>
          <w:szCs w:val="26"/>
          <w:lang w:val="pt-BR"/>
        </w:rPr>
        <w:t>ắc xin phối hợp DPT-VGB-Hib cần được bảo quản ở nhiệt độ +2</w:t>
      </w:r>
      <w:r w:rsidR="00901779" w:rsidRPr="004923C6">
        <w:rPr>
          <w:sz w:val="26"/>
          <w:szCs w:val="26"/>
          <w:vertAlign w:val="superscript"/>
          <w:lang w:val="pt-BR"/>
        </w:rPr>
        <w:t>o</w:t>
      </w:r>
      <w:r w:rsidR="00901779" w:rsidRPr="004923C6">
        <w:rPr>
          <w:sz w:val="26"/>
          <w:szCs w:val="26"/>
          <w:lang w:val="pt-BR"/>
        </w:rPr>
        <w:t>C đến +8</w:t>
      </w:r>
      <w:r w:rsidR="00901779" w:rsidRPr="004923C6">
        <w:rPr>
          <w:sz w:val="26"/>
          <w:szCs w:val="26"/>
          <w:vertAlign w:val="superscript"/>
          <w:lang w:val="pt-BR"/>
        </w:rPr>
        <w:t>o</w:t>
      </w:r>
      <w:r w:rsidR="00901779" w:rsidRPr="004923C6">
        <w:rPr>
          <w:sz w:val="26"/>
          <w:szCs w:val="26"/>
          <w:lang w:val="pt-BR"/>
        </w:rPr>
        <w:t>C. KHÔNG</w:t>
      </w:r>
      <w:r>
        <w:rPr>
          <w:sz w:val="26"/>
          <w:szCs w:val="26"/>
          <w:lang w:val="pt-BR"/>
        </w:rPr>
        <w:t xml:space="preserve"> được làm đông băng vắc xin.</w:t>
      </w:r>
      <w:r w:rsidR="00901779" w:rsidRPr="004923C6">
        <w:rPr>
          <w:sz w:val="26"/>
          <w:szCs w:val="26"/>
          <w:lang w:val="pt-BR"/>
        </w:rPr>
        <w:t xml:space="preserve"> </w:t>
      </w:r>
    </w:p>
    <w:p w:rsidR="0060719B" w:rsidRDefault="00901779" w:rsidP="0060719B">
      <w:pPr>
        <w:spacing w:line="276" w:lineRule="auto"/>
        <w:ind w:firstLine="720"/>
        <w:jc w:val="both"/>
        <w:rPr>
          <w:sz w:val="26"/>
          <w:szCs w:val="26"/>
          <w:lang w:val="pt-BR"/>
        </w:rPr>
      </w:pPr>
      <w:r w:rsidRPr="004923C6">
        <w:rPr>
          <w:sz w:val="26"/>
          <w:szCs w:val="26"/>
          <w:lang w:val="pt-BR"/>
        </w:rPr>
        <w:t xml:space="preserve">Khi vận chuyển vắc xin hoặc bảo quản vắc xin trong buổi tiêm chủng KHÔNG để vắc xin tiếp xúc trực tiếp với đá hoặc bình tích lạnh. </w:t>
      </w:r>
      <w:r w:rsidR="0060719B" w:rsidRPr="004923C6">
        <w:rPr>
          <w:sz w:val="26"/>
          <w:szCs w:val="26"/>
          <w:lang w:val="pt-BR"/>
        </w:rPr>
        <w:t>Nếu nghi ngờ vắc xi</w:t>
      </w:r>
      <w:r w:rsidR="0060719B">
        <w:rPr>
          <w:sz w:val="26"/>
          <w:szCs w:val="26"/>
          <w:lang w:val="pt-BR"/>
        </w:rPr>
        <w:t xml:space="preserve">n bị đông băng thì cần làm </w:t>
      </w:r>
      <w:r w:rsidR="0060719B" w:rsidRPr="004923C6">
        <w:rPr>
          <w:sz w:val="26"/>
          <w:szCs w:val="26"/>
          <w:lang w:val="pt-BR"/>
        </w:rPr>
        <w:t>nghiệm</w:t>
      </w:r>
      <w:r w:rsidR="0060719B">
        <w:rPr>
          <w:sz w:val="26"/>
          <w:szCs w:val="26"/>
          <w:lang w:val="pt-BR"/>
        </w:rPr>
        <w:t xml:space="preserve"> pháp</w:t>
      </w:r>
      <w:r w:rsidR="0060719B" w:rsidRPr="004923C6">
        <w:rPr>
          <w:sz w:val="26"/>
          <w:szCs w:val="26"/>
          <w:lang w:val="pt-BR"/>
        </w:rPr>
        <w:t xml:space="preserve"> lắc.</w:t>
      </w:r>
    </w:p>
    <w:p w:rsidR="00901779" w:rsidRPr="004923C6" w:rsidRDefault="00901779" w:rsidP="002C4612">
      <w:pPr>
        <w:spacing w:line="276" w:lineRule="auto"/>
        <w:ind w:firstLine="720"/>
        <w:jc w:val="both"/>
        <w:rPr>
          <w:sz w:val="26"/>
          <w:szCs w:val="26"/>
          <w:lang w:val="pt-BR"/>
        </w:rPr>
      </w:pPr>
      <w:r>
        <w:rPr>
          <w:sz w:val="26"/>
          <w:szCs w:val="26"/>
          <w:lang w:val="pt-BR"/>
        </w:rPr>
        <w:t>V</w:t>
      </w:r>
      <w:r w:rsidRPr="004923C6">
        <w:rPr>
          <w:sz w:val="26"/>
          <w:szCs w:val="26"/>
          <w:lang w:val="pt-BR"/>
        </w:rPr>
        <w:t>ắc xin DPT-VGB-Hib có gắn chỉ thị nhiệt độ</w:t>
      </w:r>
      <w:r>
        <w:rPr>
          <w:sz w:val="26"/>
          <w:szCs w:val="26"/>
          <w:lang w:val="pt-BR"/>
        </w:rPr>
        <w:t xml:space="preserve"> lọ vắc xin (VVM)</w:t>
      </w:r>
      <w:r w:rsidRPr="004923C6">
        <w:rPr>
          <w:sz w:val="26"/>
          <w:szCs w:val="26"/>
          <w:lang w:val="pt-BR"/>
        </w:rPr>
        <w:t xml:space="preserve">. Chỉ thị nhiệt độ lọ vắc xin giúp cho việc xác định xem vắc xin có bị </w:t>
      </w:r>
      <w:r w:rsidR="002A5275">
        <w:rPr>
          <w:sz w:val="26"/>
          <w:szCs w:val="26"/>
          <w:lang w:val="pt-BR"/>
        </w:rPr>
        <w:t>mất hiệu lực</w:t>
      </w:r>
      <w:r w:rsidR="002A5275" w:rsidRPr="004923C6">
        <w:rPr>
          <w:sz w:val="26"/>
          <w:szCs w:val="26"/>
          <w:lang w:val="pt-BR"/>
        </w:rPr>
        <w:t xml:space="preserve"> </w:t>
      </w:r>
      <w:r w:rsidR="00C027B4">
        <w:rPr>
          <w:sz w:val="26"/>
          <w:szCs w:val="26"/>
          <w:lang w:val="pt-BR"/>
        </w:rPr>
        <w:t xml:space="preserve">khi </w:t>
      </w:r>
      <w:r w:rsidR="00C027B4" w:rsidRPr="004923C6">
        <w:rPr>
          <w:sz w:val="26"/>
          <w:szCs w:val="26"/>
          <w:lang w:val="pt-BR"/>
        </w:rPr>
        <w:t xml:space="preserve">tiếp xúc với nhiệt độ cao </w:t>
      </w:r>
      <w:r w:rsidRPr="004923C6">
        <w:rPr>
          <w:sz w:val="26"/>
          <w:szCs w:val="26"/>
          <w:lang w:val="pt-BR"/>
        </w:rPr>
        <w:t xml:space="preserve">hay không. </w:t>
      </w:r>
    </w:p>
    <w:p w:rsidR="00901779" w:rsidRPr="007F1E34" w:rsidRDefault="00C45637" w:rsidP="002C4612">
      <w:pPr>
        <w:spacing w:line="276" w:lineRule="auto"/>
        <w:ind w:left="360" w:firstLine="66"/>
        <w:jc w:val="center"/>
        <w:rPr>
          <w:i/>
          <w:sz w:val="26"/>
          <w:szCs w:val="26"/>
          <w:lang w:val="sv-SE"/>
        </w:rPr>
      </w:pPr>
      <w:r>
        <w:rPr>
          <w:b/>
          <w:i/>
          <w:noProof/>
          <w:sz w:val="28"/>
          <w:szCs w:val="28"/>
        </w:rPr>
        <w:pict>
          <v:group id="Group 89" o:spid="_x0000_s1026" style="position:absolute;left:0;text-align:left;margin-left:42.6pt;margin-top:33.35pt;width:400.75pt;height:295.8pt;z-index:251657728" coordorigin="2345,1688" coordsize="7740,6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">
            <v:group id="Group 90" o:spid="_x0000_s1027" style="position:absolute;left:2890;top:2721;width:1198;height:1159" coordorigin="6475,3378" coordsize="615,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91" o:spid="_x0000_s1028" style="position:absolute;left:6475;top:3378;width:615;height:557;visibility:visible;mso-wrap-style:square;v-text-anchor:top" coordsize="246,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sNsIA&#10;AADaAAAADwAAAGRycy9kb3ducmV2LnhtbESPQWsCMRSE74L/ITyhF9GsBYusRhFrQfRUK+LxsXnu&#10;Lm5e0iRd139vCoUeh5n5hlmsOtOIlnyoLSuYjDMQxIXVNZcKTl8foxmIEJE1NpZJwYMCrJb93gJz&#10;be/8Se0xliJBOOSooIrR5VKGoiKDYWwdcfKu1huMSfpSao/3BDeNfM2yN2mw5rRQoaNNRcXt+GMU&#10;nMtDfXHZrJHtZf/9Hg7T7dA7pV4G3XoOIlIX/8N/7Z1WMIX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Cw2wgAAANoAAAAPAAAAAAAAAAAAAAAAAJgCAABkcnMvZG93&#10;bnJldi54bWxQSwUGAAAAAAQABAD1AAAAhwMAAAAA&#10;" path="m123,r13,1l148,3r11,3l170,9r11,5l192,19r9,7l210,32r7,9l224,49r6,10l235,68r5,10l242,88r2,12l246,111r-2,12l242,134r-2,10l235,154r-5,10l224,173r-7,9l210,190r-9,6l192,203r-11,5l170,213r-11,3l148,219r-12,2l123,223r-13,-2l98,219,87,216,76,213,65,208,54,203r-9,-7l36,190r-7,-8l22,173r-6,-9l11,154,7,144,4,134,2,123,,111,2,100,4,88,7,78,11,68r5,-9l22,49r7,-8l36,32r9,-6l54,19,65,14,76,9,87,6,98,3,110,1,123,xe" fillcolor="gray" stroked="f" strokecolor="#f2f2f2" strokeweight="3pt">
                <v:shadow on="t" color="#243f60" opacity=".5" offset="1pt"/>
                <v:path arrowok="t" o:connecttype="custom" o:connectlocs="340,2;398,15;453,35;503,65;543,102;575,147;600,195;610,250;610,307;600,360;575,410;543,455;503,490;453,520;398,540;340,552;275,552;218,540;163,520;113,490;73,455;40,410;18,360;5,307;5,250;18,195;40,147;73,102;113,65;163,35;218,15;275,2" o:connectangles="0,0,0,0,0,0,0,0,0,0,0,0,0,0,0,0,0,0,0,0,0,0,0,0,0,0,0,0,0,0,0,0"/>
              </v:shape>
              <v:rect id="Rectangle 92" o:spid="_x0000_s1029" style="position:absolute;left:6683;top:3560;width:202;height: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yh8MA&#10;AADaAAAADwAAAGRycy9kb3ducmV2LnhtbESP3WoCMRSE74W+QziF3mm2rYisRpFC8QeLVAW9PGyO&#10;u4ubkzWJ7vr2Rij0cpiZb5jxtDWVuJHzpWUF770EBHFmdcm5gv3uuzsE4QOyxsoyKbiTh+nkpTPG&#10;VNuGf+m2DbmIEPYpKihCqFMpfVaQQd+zNXH0TtYZDFG6XGqHTYSbSn4kyUAaLDkuFFjTV0HZeXs1&#10;keJ2M7r03WrZDC+bo/+Zrz/5oNTbazsbgQjUhv/wX3uhFQzgeSXeAD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Jyh8MAAADaAAAADwAAAAAAAAAAAAAAAACYAgAAZHJzL2Rv&#10;d25yZXYueG1sUEsFBgAAAAAEAAQA9QAAAIgDAAAAAA==&#10;" fillcolor="#f5f5ff" stroked="f"/>
            </v:group>
            <v:group id="Group 93" o:spid="_x0000_s1030" style="position:absolute;left:2898;top:4063;width:1182;height:1165" coordorigin="4897,8128" coordsize="610,5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94" o:spid="_x0000_s1031" style="position:absolute;left:4897;top:8128;width:610;height:554;visibility:visible;mso-wrap-style:square;v-text-anchor:top" coordsize="244,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zOEsIA&#10;AADaAAAADwAAAGRycy9kb3ducmV2LnhtbERPy2rCQBTdF/oPwxXcNROLisSMYoWCi1LxQYu7m8xt&#10;Epq5EzJjEv36zqLg8nDe6XowteiodZVlBZMoBkGcW11xoeB8en9ZgHAeWWNtmRTcyMF69fyUYqJt&#10;zwfqjr4QIYRdggpK75tESpeXZNBFtiEO3I9tDfoA20LqFvsQbmr5GsdzabDi0FBiQ9uS8t/j1SjY&#10;zL8/C75vT9l0f6G32SH7kh+ZUuPRsFmC8DT4h/jfvdMKwtZwJd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TM4SwgAAANoAAAAPAAAAAAAAAAAAAAAAAJgCAABkcnMvZG93&#10;bnJldi54bWxQSwUGAAAAAAQABAD1AAAAhwMAAAAA&#10;" path="m123,r13,l146,2r13,3l170,8r11,5l190,18r11,7l208,31r9,9l224,48r6,10l235,67r4,10l242,89r2,10l244,110r,12l242,133r-3,10l235,153r-5,10l224,172r-7,9l208,189r-7,6l190,202r-9,6l170,212r-11,5l146,218r-10,2l123,222r-13,-2l98,218,87,217,74,212,63,208r-9,-6l45,195r-9,-6l29,181r-7,-9l14,163,9,153,5,143,2,133,,122,,110,,99,2,89,5,77,9,67r5,-9l22,48r7,-8l36,31r9,-6l54,18r9,-5l74,8,87,5,98,2,110,r13,xe" fillcolor="gray" stroked="f" strokecolor="#f2f2f2" strokeweight="3pt">
                <v:shadow on="t" color="#243f60" opacity=".5" offset="1pt"/>
                <v:path arrowok="t" o:connecttype="custom" o:connectlocs="340,0;398,12;453,32;503,62;543,100;575,145;598,192;610,247;610,304;598,357;575,407;543,452;503,487;453,519;398,542;340,549;275,549;218,542;158,519;113,487;73,452;35,407;13,357;0,304;0,247;13,192;35,145;73,100;113,62;158,32;218,12;275,0" o:connectangles="0,0,0,0,0,0,0,0,0,0,0,0,0,0,0,0,0,0,0,0,0,0,0,0,0,0,0,0,0,0,0,0"/>
              </v:shape>
              <v:shape id="Freeform 95" o:spid="_x0000_s1032" style="position:absolute;left:5100;top:8313;width:205;height:184;visibility:visible;mso-wrap-style:square;v-text-anchor:top" coordsize="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WQFsQA&#10;AADaAAAADwAAAGRycy9kb3ducmV2LnhtbESPT2vCQBTE7wW/w/IKXkrdtAfR1FVqoTTiqdH2/Jp9&#10;+UOzb8PuNol+elcoeBxm5jfMajOaVvTkfGNZwdMsAUFcWN1wpeB4eH9cgPABWWNrmRScyMNmPblb&#10;YartwJ/U56ESEcI+RQV1CF0qpS9qMuhntiOOXmmdwRClq6R2OES4aeVzksylwYbjQo0dvdVU/OZ/&#10;RsG2H2S5C/ni+0v/fJzLffawdJlS0/vx9QVEoDHcwv/tTCtYwvVKvAFyf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lkBbEAAAA2gAAAA8AAAAAAAAAAAAAAAAAmAIAAGRycy9k&#10;b3ducmV2LnhtbFBLBQYAAAAABAAEAPUAAACJAwAAAAA=&#10;" path="m,l20,,42,,62,,82,r,18l82,36r,18l82,74r-20,l42,74r-22,l,74,,54,,36,,18,,xe" fillcolor="#d8d8d8" stroked="f">
                <v:path arrowok="t" o:connecttype="custom" o:connectlocs="0,0;50,0;105,0;155,0;205,0;205,45;205,90;205,134;205,184;155,184;105,184;50,184;0,184;0,134;0,90;0,45;0,0" o:connectangles="0,0,0,0,0,0,0,0,0,0,0,0,0,0,0,0,0"/>
              </v:shape>
            </v:group>
            <v:shapetype id="_x0000_t202" coordsize="21600,21600" o:spt="202" path="m,l,21600r21600,l21600,xe">
              <v:stroke joinstyle="miter"/>
              <v:path gradientshapeok="t" o:connecttype="rect"/>
            </v:shapetype>
            <v:shape id="Text Box 96" o:spid="_x0000_s1033" type="#_x0000_t202" style="position:absolute;left:2427;top:1782;width:7582;height: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A/gMMA&#10;AADbAAAADwAAAGRycy9kb3ducmV2LnhtbESPQUsDMRCF74L/IYzgzWZbRHRtWkppa70IW/0Bw2a6&#10;Cd1MliRu13/vHARvM7w3732zXE+hVyOl7CMbmM8qUMRttJ47A1+f+4dnULkgW+wjk4EfyrBe3d4s&#10;sbbxyg2Np9IpCeFcowFXylBrnVtHAfMsDsSinWMKWGRNnbYJrxIeer2oqicd0LM0OBxo66i9nL6D&#10;gePi/e2leWwP0343uth9+EOTvDH3d9PmFVShqfyb/66PVvCFXn6RAf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A/gMMAAADbAAAADwAAAAAAAAAAAAAAAACYAgAAZHJzL2Rv&#10;d25yZXYueG1sUEsFBgAAAAAEAAQA9QAAAIgDAAAAAA==&#10;" fillcolor="#96f" stroked="f">
              <v:textbox style="mso-next-textbox:#Text Box 96">
                <w:txbxContent>
                  <w:p w:rsidR="007F1E34" w:rsidRDefault="007F1E34" w:rsidP="007F1E34"/>
                </w:txbxContent>
              </v:textbox>
            </v:shape>
            <v:shape id="Text Box 97" o:spid="_x0000_s1034" type="#_x0000_t202" style="position:absolute;left:4979;top:2787;width:5030;height:1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style="mso-next-textbox:#Text Box 97">
                <w:txbxContent>
                  <w:p w:rsidR="007F1E34" w:rsidRPr="00C017F1" w:rsidRDefault="007F1E34" w:rsidP="007F1E34">
                    <w:pPr>
                      <w:rPr>
                        <w:snapToGrid w:val="0"/>
                      </w:rPr>
                    </w:pPr>
                    <w:r w:rsidRPr="00C017F1">
                      <w:rPr>
                        <w:b/>
                        <w:snapToGrid w:val="0"/>
                      </w:rPr>
                      <w:t>Giai đoạn 1:</w:t>
                    </w:r>
                    <w:r w:rsidRPr="00C017F1">
                      <w:rPr>
                        <w:snapToGrid w:val="0"/>
                      </w:rPr>
                      <w:t xml:space="preserve"> </w:t>
                    </w:r>
                    <w:r w:rsidRPr="00C017F1">
                      <w:rPr>
                        <w:b/>
                        <w:snapToGrid w:val="0"/>
                        <w:sz w:val="26"/>
                      </w:rPr>
                      <w:t>SỬ DỤNG</w:t>
                    </w:r>
                  </w:p>
                  <w:p w:rsidR="007F1E34" w:rsidRPr="00C017F1" w:rsidRDefault="007F1E34" w:rsidP="007F1E34">
                    <w:pPr>
                      <w:rPr>
                        <w:snapToGrid w:val="0"/>
                      </w:rPr>
                    </w:pPr>
                    <w:r w:rsidRPr="00C017F1">
                      <w:rPr>
                        <w:snapToGrid w:val="0"/>
                      </w:rPr>
                      <w:t xml:space="preserve">Hình vuông bên trong có màu sáng hơn hình tròn bên ngoài. </w:t>
                    </w:r>
                  </w:p>
                  <w:p w:rsidR="007F1E34" w:rsidRPr="00C017F1" w:rsidRDefault="007F1E34" w:rsidP="007F1E34">
                    <w:pPr>
                      <w:rPr>
                        <w:b/>
                        <w:snapToGrid w:val="0"/>
                      </w:rPr>
                    </w:pPr>
                    <w:r w:rsidRPr="00C017F1">
                      <w:rPr>
                        <w:b/>
                        <w:snapToGrid w:val="0"/>
                      </w:rPr>
                      <w:t xml:space="preserve">Nếu chưa quá hạn sử dụng. </w:t>
                    </w:r>
                  </w:p>
                  <w:p w:rsidR="007F1E34" w:rsidRPr="00C017F1" w:rsidRDefault="007F1E34" w:rsidP="007F1E34">
                    <w:pPr>
                      <w:rPr>
                        <w:sz w:val="26"/>
                      </w:rPr>
                    </w:pPr>
                  </w:p>
                </w:txbxContent>
              </v:textbox>
            </v:shape>
            <v:shape id="Text Box 98" o:spid="_x0000_s1035" type="#_x0000_t202" style="position:absolute;left:4289;top:2920;width:686;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 Box 98">
                <w:txbxContent>
                  <w:p w:rsidR="007F1E34" w:rsidRPr="006C7BE5" w:rsidRDefault="007F1E34" w:rsidP="007F1E34">
                    <w:pPr>
                      <w:rPr>
                        <w:sz w:val="56"/>
                        <w:szCs w:val="56"/>
                      </w:rPr>
                    </w:pPr>
                    <w:r w:rsidRPr="005A2AE4">
                      <w:rPr>
                        <w:sz w:val="56"/>
                        <w:szCs w:val="56"/>
                      </w:rPr>
                      <w:sym w:font="Webdings" w:char="F061"/>
                    </w:r>
                  </w:p>
                </w:txbxContent>
              </v:textbox>
            </v:shape>
            <v:shape id="Text Box 99" o:spid="_x0000_s1036" type="#_x0000_t202" style="position:absolute;left:4996;top:3953;width:5013;height:14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style="mso-next-textbox:#Text Box 99">
                <w:txbxContent>
                  <w:p w:rsidR="007F1E34" w:rsidRPr="00C017F1" w:rsidRDefault="007F1E34" w:rsidP="007F1E34">
                    <w:pPr>
                      <w:rPr>
                        <w:snapToGrid w:val="0"/>
                      </w:rPr>
                    </w:pPr>
                    <w:r w:rsidRPr="00C017F1">
                      <w:rPr>
                        <w:b/>
                        <w:snapToGrid w:val="0"/>
                      </w:rPr>
                      <w:t>Giai đoạn 2:</w:t>
                    </w:r>
                    <w:r w:rsidRPr="00C017F1">
                      <w:rPr>
                        <w:snapToGrid w:val="0"/>
                      </w:rPr>
                      <w:t xml:space="preserve"> </w:t>
                    </w:r>
                    <w:r w:rsidRPr="00C017F1">
                      <w:rPr>
                        <w:b/>
                        <w:snapToGrid w:val="0"/>
                        <w:sz w:val="26"/>
                      </w:rPr>
                      <w:t>SỬ DỤNG TR</w:t>
                    </w:r>
                    <w:r w:rsidRPr="00C017F1">
                      <w:rPr>
                        <w:b/>
                        <w:snapToGrid w:val="0"/>
                        <w:sz w:val="26"/>
                      </w:rPr>
                      <w:softHyphen/>
                      <w:t>ƯỚC</w:t>
                    </w:r>
                  </w:p>
                  <w:p w:rsidR="007F1E34" w:rsidRPr="00C017F1" w:rsidRDefault="007F1E34" w:rsidP="007F1E34">
                    <w:pPr>
                      <w:rPr>
                        <w:snapToGrid w:val="0"/>
                      </w:rPr>
                    </w:pPr>
                    <w:r w:rsidRPr="00C017F1">
                      <w:rPr>
                        <w:snapToGrid w:val="0"/>
                      </w:rPr>
                      <w:t xml:space="preserve">Sau một thời gian, hình vuông bên trong vẫn còn sáng hơn hình tròn bên ngoài.  </w:t>
                    </w:r>
                  </w:p>
                  <w:p w:rsidR="007F1E34" w:rsidRPr="00C017F1" w:rsidRDefault="007F1E34" w:rsidP="007F1E34">
                    <w:pPr>
                      <w:rPr>
                        <w:b/>
                        <w:snapToGrid w:val="0"/>
                      </w:rPr>
                    </w:pPr>
                    <w:r w:rsidRPr="00C017F1">
                      <w:rPr>
                        <w:b/>
                        <w:snapToGrid w:val="0"/>
                      </w:rPr>
                      <w:t xml:space="preserve">Nếu chưa quá hạn sử dụng. </w:t>
                    </w:r>
                  </w:p>
                  <w:p w:rsidR="007F1E34" w:rsidRPr="00C017F1" w:rsidRDefault="007F1E34" w:rsidP="007F1E34">
                    <w:pPr>
                      <w:rPr>
                        <w:b/>
                        <w:snapToGrid w:val="0"/>
                        <w:sz w:val="26"/>
                      </w:rPr>
                    </w:pPr>
                    <w:r w:rsidRPr="00C017F1">
                      <w:rPr>
                        <w:b/>
                        <w:snapToGrid w:val="0"/>
                        <w:sz w:val="26"/>
                      </w:rPr>
                      <w:t xml:space="preserve"> </w:t>
                    </w:r>
                  </w:p>
                </w:txbxContent>
              </v:textbox>
            </v:shape>
            <v:shape id="Text Box 100" o:spid="_x0000_s1037" type="#_x0000_t202" style="position:absolute;left:4294;top:4378;width:685;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style="mso-next-textbox:#Text Box 100">
                <w:txbxContent>
                  <w:p w:rsidR="007F1E34" w:rsidRPr="006C7BE5" w:rsidRDefault="007F1E34" w:rsidP="007F1E34">
                    <w:pPr>
                      <w:rPr>
                        <w:sz w:val="56"/>
                        <w:szCs w:val="56"/>
                      </w:rPr>
                    </w:pPr>
                    <w:r w:rsidRPr="005A2AE4">
                      <w:rPr>
                        <w:sz w:val="56"/>
                        <w:szCs w:val="56"/>
                      </w:rPr>
                      <w:sym w:font="Webdings" w:char="F061"/>
                    </w:r>
                  </w:p>
                </w:txbxContent>
              </v:textbox>
            </v:shape>
            <v:shape id="Freeform 101" o:spid="_x0000_s1038" style="position:absolute;left:2895;top:5405;width:1181;height:1166;visibility:visible;mso-wrap-style:square;v-text-anchor:top" coordsize="244,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9BMIA&#10;AADbAAAADwAAAGRycy9kb3ducmV2LnhtbERPTWvCQBC9F/wPywi91Y2iVaKriCCtLR6MIngbsmMS&#10;zM6G3W2M/94tFHqbx/ucxaoztWjJ+cqyguEgAUGcW11xoeB03L7NQPiArLG2TAoe5GG17L0sMNX2&#10;zgdqs1CIGMI+RQVlCE0qpc9LMugHtiGO3NU6gyFCV0jt8B7DTS1HSfIuDVYcG0psaFNSfst+jIK2&#10;fdxGfNl/6Y/tt5uOz7vJ+HhR6rXfrecgAnXhX/zn/tRx/gR+f4k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T70EwgAAANsAAAAPAAAAAAAAAAAAAAAAAJgCAABkcnMvZG93&#10;bnJldi54bWxQSwUGAAAAAAQABAD1AAAAhwMAAAAA&#10;" path="m123,r13,l146,2r13,3l170,8r11,5l190,18r11,7l208,31r9,9l224,48r6,10l235,67r4,10l242,89r2,10l244,110r,12l242,133r-3,10l235,153r-5,10l224,172r-7,9l208,189r-7,6l190,202r-9,6l170,212r-11,5l146,218r-10,2l123,222r-13,-2l98,218,87,217,74,212,63,208r-9,-6l45,195r-9,-6l29,181r-7,-9l14,163,9,153,5,143,2,133,,122,,110,,99,2,89,5,77,9,67r5,-9l22,48r7,-8l36,31r9,-6l54,18r9,-5l74,8,87,5,98,2,110,r13,xe" fillcolor="gray" stroked="f">
              <v:path arrowok="t" o:connecttype="custom" o:connectlocs="658,0;770,26;876,68;973,131;1050,210;1113,305;1157,404;1181,520;1181,641;1157,751;1113,856;1050,951;973,1024;876,1092;770,1140;658,1155;532,1155;421,1140;305,1092;218,1024;140,951;68,856;24,751;0,641;0,520;24,404;68,305;140,210;218,131;305,68;421,26;532,0" o:connectangles="0,0,0,0,0,0,0,0,0,0,0,0,0,0,0,0,0,0,0,0,0,0,0,0,0,0,0,0,0,0,0,0"/>
            </v:shape>
            <v:shape id="Text Box 102" o:spid="_x0000_s1039" type="#_x0000_t202" style="position:absolute;left:4283;top:5604;width:936;height: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style="mso-next-textbox:#Text Box 102">
                <w:txbxContent>
                  <w:p w:rsidR="007F1E34" w:rsidRDefault="007F1E34" w:rsidP="007F1E34">
                    <w:pPr>
                      <w:rPr>
                        <w:sz w:val="52"/>
                      </w:rPr>
                    </w:pPr>
                    <w:r>
                      <w:rPr>
                        <w:sz w:val="52"/>
                      </w:rPr>
                      <w:sym w:font="Webdings" w:char="F072"/>
                    </w:r>
                  </w:p>
                </w:txbxContent>
              </v:textbox>
            </v:shape>
            <v:shape id="Text Box 103" o:spid="_x0000_s1040" type="#_x0000_t202" style="position:absolute;left:4985;top:5499;width:5024;height:1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style="mso-next-textbox:#Text Box 103">
                <w:txbxContent>
                  <w:p w:rsidR="007F1E34" w:rsidRPr="00C017F1" w:rsidRDefault="007F1E34" w:rsidP="007F1E34">
                    <w:pPr>
                      <w:rPr>
                        <w:b/>
                        <w:snapToGrid w:val="0"/>
                        <w:sz w:val="26"/>
                      </w:rPr>
                    </w:pPr>
                    <w:r w:rsidRPr="00C017F1">
                      <w:rPr>
                        <w:b/>
                        <w:snapToGrid w:val="0"/>
                        <w:sz w:val="26"/>
                      </w:rPr>
                      <w:t>Giai đoạn 3: HỦY BỎ</w:t>
                    </w:r>
                  </w:p>
                  <w:p w:rsidR="007F1E34" w:rsidRPr="00C017F1" w:rsidRDefault="007F1E34" w:rsidP="007F1E34">
                    <w:pPr>
                      <w:rPr>
                        <w:snapToGrid w:val="0"/>
                      </w:rPr>
                    </w:pPr>
                    <w:r w:rsidRPr="00C017F1">
                      <w:rPr>
                        <w:snapToGrid w:val="0"/>
                      </w:rPr>
                      <w:t>Hình vuông bên trong cùng màu với hình tròn bên ngoài.</w:t>
                    </w:r>
                  </w:p>
                  <w:p w:rsidR="007F1E34" w:rsidRPr="00C017F1" w:rsidRDefault="007F1E34" w:rsidP="007F1E34">
                    <w:pPr>
                      <w:rPr>
                        <w:b/>
                        <w:snapToGrid w:val="0"/>
                      </w:rPr>
                    </w:pPr>
                    <w:r w:rsidRPr="00C017F1">
                      <w:rPr>
                        <w:b/>
                        <w:snapToGrid w:val="0"/>
                        <w:sz w:val="26"/>
                      </w:rPr>
                      <w:t xml:space="preserve">KHÔNG SỬ DỤNG - </w:t>
                    </w:r>
                    <w:r w:rsidRPr="00C017F1">
                      <w:rPr>
                        <w:b/>
                        <w:snapToGrid w:val="0"/>
                      </w:rPr>
                      <w:t>Báo cáo Lãnh đạo</w:t>
                    </w:r>
                  </w:p>
                </w:txbxContent>
              </v:textbox>
            </v:shape>
            <v:shape id="Freeform 104" o:spid="_x0000_s1041" style="position:absolute;left:2899;top:6714;width:1181;height:1166;visibility:visible;mso-wrap-style:square;v-text-anchor:top" coordsize="244,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SmsYA&#10;AADbAAAADwAAAGRycy9kb3ducmV2LnhtbESPT2vCQBDF74V+h2UKvelGsVaiq5SC9I94qIrgbciO&#10;STA7G3a3MX77zkHobYb35r3fLFa9a1RHIdaeDYyGGSjiwtuaSwOH/XowAxUTssXGMxm4UYTV8vFh&#10;gbn1V/6hbpdKJSEcczRQpdTmWseiIodx6Fti0c4+OEyyhlLbgFcJd40eZ9lUO6xZGips6b2i4rL7&#10;dQa67nYZ82n7bT/Wm/A6OX69TPYnY56f+rc5qER9+jffrz+t4Aus/CID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4SmsYAAADbAAAADwAAAAAAAAAAAAAAAACYAgAAZHJz&#10;L2Rvd25yZXYueG1sUEsFBgAAAAAEAAQA9QAAAIsDAAAAAA==&#10;" path="m123,r13,l146,2r13,3l170,8r11,5l190,18r11,7l208,31r9,9l224,48r6,10l235,67r4,10l242,89r2,10l244,110r,12l242,133r-3,10l235,153r-5,10l224,172r-7,9l208,189r-7,6l190,202r-9,6l170,212r-11,5l146,218r-10,2l123,222r-13,-2l98,218,87,217,74,212,63,208r-9,-6l45,195r-9,-6l29,181r-7,-9l14,163,9,153,5,143,2,133,,122,,110,,99,2,89,5,77,9,67r5,-9l22,48r7,-8l36,31r9,-6l54,18r9,-5l74,8,87,5,98,2,110,r13,xe" fillcolor="gray" stroked="f">
              <v:path arrowok="t" o:connecttype="custom" o:connectlocs="658,0;770,26;876,68;973,131;1050,210;1113,305;1157,404;1181,520;1181,641;1157,751;1113,856;1050,951;973,1024;876,1092;770,1140;658,1155;532,1155;421,1140;305,1092;218,1024;140,951;68,856;24,751;0,641;0,520;24,404;68,305;140,210;218,131;305,68;421,26;532,0" o:connectangles="0,0,0,0,0,0,0,0,0,0,0,0,0,0,0,0,0,0,0,0,0,0,0,0,0,0,0,0,0,0,0,0"/>
            </v:shape>
            <v:shape id="Freeform 105" o:spid="_x0000_s1042" style="position:absolute;left:3292;top:7104;width:397;height:386;visibility:visible;mso-wrap-style:square;v-text-anchor:top" coordsize="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UfcAA&#10;AADbAAAADwAAAGRycy9kb3ducmV2LnhtbERPTYvCMBC9C/6HMII3TVdXcbtGEUEQlj3YevA4NGNb&#10;tpnUJGr992ZB8DaP9znLdWcacSPna8sKPsYJCOLC6ppLBcd8N1qA8AFZY2OZFDzIw3rV7y0x1fbO&#10;B7ploRQxhH2KCqoQ2lRKX1Rk0I9tSxy5s3UGQ4SulNrhPYabRk6SZC4N1hwbKmxpW1Hxl12NApvN&#10;+OQ+p+XvT7E/57sLb05HVmo46DbfIAJ14S1+ufc6zv+C/1/i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UfcAAAADbAAAADwAAAAAAAAAAAAAAAACYAgAAZHJzL2Rvd25y&#10;ZXYueG1sUEsFBgAAAAAEAAQA9QAAAIUDAAAAAA==&#10;" path="m,l20,,42,,62,,82,r,18l82,36r,18l82,74r-20,l42,74r-22,l,74,,54,,36,,18,,xe" fillcolor="#0d0d0d" stroked="f">
              <v:path arrowok="t" o:connecttype="custom" o:connectlocs="0,0;97,0;203,0;300,0;397,0;397,94;397,188;397,282;397,386;300,386;203,386;97,386;0,386;0,282;0,188;0,94;0,0" o:connectangles="0,0,0,0,0,0,0,0,0,0,0,0,0,0,0,0,0"/>
            </v:shape>
            <v:shape id="Text Box 106" o:spid="_x0000_s1043" type="#_x0000_t202" style="position:absolute;left:4291;top:6835;width:936;height: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style="mso-next-textbox:#Text Box 106">
                <w:txbxContent>
                  <w:p w:rsidR="007F1E34" w:rsidRDefault="007F1E34" w:rsidP="007F1E34">
                    <w:r>
                      <w:rPr>
                        <w:sz w:val="52"/>
                      </w:rPr>
                      <w:sym w:font="Webdings" w:char="F072"/>
                    </w:r>
                  </w:p>
                </w:txbxContent>
              </v:textbox>
            </v:shape>
            <v:shape id="Text Box 107" o:spid="_x0000_s1044" type="#_x0000_t202" style="position:absolute;left:5007;top:6731;width:4436;height:1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style="mso-next-textbox:#Text Box 107">
                <w:txbxContent>
                  <w:p w:rsidR="007F1E34" w:rsidRPr="00C017F1" w:rsidRDefault="007F1E34" w:rsidP="007F1E34">
                    <w:pPr>
                      <w:rPr>
                        <w:b/>
                        <w:snapToGrid w:val="0"/>
                        <w:sz w:val="26"/>
                      </w:rPr>
                    </w:pPr>
                    <w:r w:rsidRPr="00C017F1">
                      <w:rPr>
                        <w:b/>
                        <w:snapToGrid w:val="0"/>
                        <w:sz w:val="26"/>
                      </w:rPr>
                      <w:t>Giai đoạn 4: HỦY BỎ</w:t>
                    </w:r>
                    <w:r w:rsidRPr="00C017F1" w:rsidDel="0000796A">
                      <w:rPr>
                        <w:b/>
                        <w:snapToGrid w:val="0"/>
                        <w:sz w:val="26"/>
                      </w:rPr>
                      <w:t xml:space="preserve"> </w:t>
                    </w:r>
                  </w:p>
                  <w:p w:rsidR="007F1E34" w:rsidRPr="00C017F1" w:rsidRDefault="007F1E34" w:rsidP="007F1E34">
                    <w:pPr>
                      <w:rPr>
                        <w:bCs/>
                        <w:snapToGrid w:val="0"/>
                      </w:rPr>
                    </w:pPr>
                    <w:r w:rsidRPr="00C017F1">
                      <w:rPr>
                        <w:bCs/>
                        <w:snapToGrid w:val="0"/>
                      </w:rPr>
                      <w:t>Hình vuông bên trong có màu sẫm hơn hình tròn bên ngoài.</w:t>
                    </w:r>
                  </w:p>
                  <w:p w:rsidR="007F1E34" w:rsidRPr="00C017F1" w:rsidRDefault="007F1E34" w:rsidP="007F1E34">
                    <w:pPr>
                      <w:rPr>
                        <w:b/>
                        <w:bCs/>
                        <w:snapToGrid w:val="0"/>
                        <w:sz w:val="26"/>
                      </w:rPr>
                    </w:pPr>
                    <w:r w:rsidRPr="00C017F1">
                      <w:rPr>
                        <w:b/>
                        <w:snapToGrid w:val="0"/>
                        <w:sz w:val="26"/>
                      </w:rPr>
                      <w:t xml:space="preserve">KHÔNG SỬ DỤNG </w:t>
                    </w:r>
                    <w:r w:rsidRPr="00C017F1">
                      <w:rPr>
                        <w:b/>
                        <w:snapToGrid w:val="0"/>
                      </w:rPr>
                      <w:t>-</w:t>
                    </w:r>
                    <w:r w:rsidRPr="00C017F1">
                      <w:rPr>
                        <w:snapToGrid w:val="0"/>
                      </w:rPr>
                      <w:t xml:space="preserve"> </w:t>
                    </w:r>
                    <w:r w:rsidRPr="00C017F1">
                      <w:rPr>
                        <w:b/>
                        <w:snapToGrid w:val="0"/>
                      </w:rPr>
                      <w:t>Báo cáo Lãnh đạo</w:t>
                    </w:r>
                  </w:p>
                </w:txbxContent>
              </v:textbox>
            </v:shape>
            <v:rect id="Rectangle 108" o:spid="_x0000_s1045" style="position:absolute;left:2345;top:1688;width:7740;height:64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H68MA&#10;AADbAAAADwAAAGRycy9kb3ducmV2LnhtbESPUWvCQBCE3wv9D8cWfCn1YpBSU08pgiJIC8b+gCW3&#10;JsHcXnq3avz3XqHQx2FmvmHmy8F16kIhtp4NTMYZKOLK25ZrA9+H9csbqCjIFjvPZOBGEZaLx4c5&#10;FtZfeU+XUmqVIBwLNNCI9IXWsWrIYRz7njh5Rx8cSpKh1jbgNcFdp/Mse9UOW04LDfa0aqg6lWdn&#10;4LD7kQl/rcKsLmcbYZqWz59TY0ZPw8c7KKFB/sN/7a01kOfw+yX9AL2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FH68MAAADbAAAADwAAAAAAAAAAAAAAAACYAgAAZHJzL2Rv&#10;d25yZXYueG1sUEsFBgAAAAAEAAQA9QAAAIgDAAAAAA==&#10;" filled="f" strokecolor="#96f" strokeweight="2.25pt"/>
            <w10:wrap type="topAndBottom"/>
          </v:group>
        </w:pict>
      </w:r>
      <w:r w:rsidR="007F1E34" w:rsidRPr="007F1E34">
        <w:rPr>
          <w:i/>
          <w:sz w:val="26"/>
          <w:szCs w:val="26"/>
          <w:lang w:val="sv-SE"/>
        </w:rPr>
        <w:t>Hình 2: Các</w:t>
      </w:r>
      <w:r w:rsidR="009407DD">
        <w:rPr>
          <w:i/>
          <w:sz w:val="26"/>
          <w:szCs w:val="26"/>
          <w:lang w:val="sv-SE"/>
        </w:rPr>
        <w:t>h</w:t>
      </w:r>
      <w:r w:rsidR="007F1E34" w:rsidRPr="007F1E34">
        <w:rPr>
          <w:i/>
          <w:sz w:val="26"/>
          <w:szCs w:val="26"/>
          <w:lang w:val="sv-SE"/>
        </w:rPr>
        <w:t xml:space="preserve"> đọc chỉ thị </w:t>
      </w:r>
      <w:r w:rsidR="009407DD">
        <w:rPr>
          <w:i/>
          <w:sz w:val="26"/>
          <w:szCs w:val="26"/>
          <w:lang w:val="sv-SE"/>
        </w:rPr>
        <w:t xml:space="preserve">nhiệt độ </w:t>
      </w:r>
      <w:r w:rsidR="007F1E34" w:rsidRPr="007F1E34">
        <w:rPr>
          <w:i/>
          <w:sz w:val="26"/>
          <w:szCs w:val="26"/>
          <w:lang w:val="sv-SE"/>
        </w:rPr>
        <w:t>lọ vắc xin</w:t>
      </w:r>
      <w:r w:rsidR="009407DD">
        <w:rPr>
          <w:i/>
          <w:sz w:val="26"/>
          <w:szCs w:val="26"/>
          <w:lang w:val="sv-SE"/>
        </w:rPr>
        <w:t xml:space="preserve"> (VVM)</w:t>
      </w:r>
    </w:p>
    <w:p w:rsidR="00040EFA" w:rsidRPr="00E263D2" w:rsidRDefault="00225FD1" w:rsidP="002C4612">
      <w:pPr>
        <w:pStyle w:val="Heading2"/>
        <w:tabs>
          <w:tab w:val="clear" w:pos="851"/>
          <w:tab w:val="left" w:pos="426"/>
        </w:tabs>
        <w:spacing w:line="276" w:lineRule="auto"/>
        <w:ind w:left="426" w:hanging="426"/>
        <w:jc w:val="left"/>
        <w:rPr>
          <w:color w:val="000000"/>
          <w:sz w:val="26"/>
          <w:szCs w:val="26"/>
          <w:lang w:val="sv-SE"/>
        </w:rPr>
      </w:pPr>
      <w:r>
        <w:rPr>
          <w:color w:val="000000"/>
          <w:sz w:val="26"/>
          <w:szCs w:val="26"/>
          <w:lang w:val="sv-SE"/>
        </w:rPr>
        <w:lastRenderedPageBreak/>
        <w:t>1</w:t>
      </w:r>
      <w:r w:rsidR="004776A3" w:rsidRPr="00E263D2">
        <w:rPr>
          <w:color w:val="000000"/>
          <w:sz w:val="26"/>
          <w:szCs w:val="26"/>
          <w:lang w:val="sv-SE"/>
        </w:rPr>
        <w:t>.</w:t>
      </w:r>
      <w:r w:rsidR="007F1E34">
        <w:rPr>
          <w:color w:val="000000"/>
          <w:sz w:val="26"/>
          <w:szCs w:val="26"/>
          <w:lang w:val="sv-SE"/>
        </w:rPr>
        <w:t>3</w:t>
      </w:r>
      <w:r w:rsidR="004776A3" w:rsidRPr="00E263D2">
        <w:rPr>
          <w:color w:val="000000"/>
          <w:sz w:val="26"/>
          <w:szCs w:val="26"/>
          <w:lang w:val="sv-SE"/>
        </w:rPr>
        <w:t xml:space="preserve"> </w:t>
      </w:r>
      <w:r w:rsidR="00040EFA" w:rsidRPr="00E263D2">
        <w:rPr>
          <w:color w:val="000000"/>
          <w:sz w:val="26"/>
          <w:szCs w:val="26"/>
          <w:lang w:val="sv-SE"/>
        </w:rPr>
        <w:t xml:space="preserve">Tính an toàn của vắc xin </w:t>
      </w:r>
      <w:r w:rsidR="0006131B">
        <w:rPr>
          <w:color w:val="000000"/>
          <w:sz w:val="26"/>
          <w:szCs w:val="26"/>
          <w:lang w:val="sv-SE"/>
        </w:rPr>
        <w:t>DPT-VGB-Hib (SII)</w:t>
      </w:r>
      <w:r w:rsidR="00040EFA" w:rsidRPr="00E263D2">
        <w:rPr>
          <w:color w:val="000000"/>
          <w:sz w:val="26"/>
          <w:szCs w:val="26"/>
          <w:lang w:val="sv-SE"/>
        </w:rPr>
        <w:t xml:space="preserve"> </w:t>
      </w:r>
    </w:p>
    <w:p w:rsidR="00C15C11" w:rsidRDefault="00706BF2" w:rsidP="002C4612">
      <w:pPr>
        <w:pStyle w:val="BodyText"/>
        <w:spacing w:line="276" w:lineRule="auto"/>
        <w:ind w:left="360"/>
        <w:jc w:val="both"/>
        <w:rPr>
          <w:rFonts w:ascii="Times New Roman" w:hAnsi="Times New Roman"/>
          <w:b w:val="0"/>
          <w:color w:val="000000"/>
          <w:sz w:val="26"/>
          <w:szCs w:val="26"/>
          <w:lang w:val="sv-SE"/>
        </w:rPr>
      </w:pPr>
      <w:r w:rsidRPr="00570C20">
        <w:rPr>
          <w:rFonts w:ascii="Times New Roman" w:hAnsi="Times New Roman"/>
          <w:b w:val="0"/>
          <w:color w:val="000000"/>
          <w:sz w:val="26"/>
          <w:szCs w:val="26"/>
          <w:lang w:val="sv-SE"/>
        </w:rPr>
        <w:t xml:space="preserve">Phản ứng </w:t>
      </w:r>
      <w:r w:rsidR="004E7390" w:rsidRPr="00570C20">
        <w:rPr>
          <w:rFonts w:ascii="Times New Roman" w:hAnsi="Times New Roman"/>
          <w:b w:val="0"/>
          <w:color w:val="000000"/>
          <w:sz w:val="26"/>
          <w:szCs w:val="26"/>
          <w:lang w:val="sv-SE"/>
        </w:rPr>
        <w:t xml:space="preserve">sau tiêm của vắc xin </w:t>
      </w:r>
      <w:r w:rsidR="0006131B" w:rsidRPr="00C340BE">
        <w:rPr>
          <w:rFonts w:ascii="Times New Roman" w:hAnsi="Times New Roman"/>
          <w:b w:val="0"/>
          <w:color w:val="000000"/>
          <w:sz w:val="26"/>
          <w:szCs w:val="26"/>
          <w:lang w:val="sv-SE"/>
        </w:rPr>
        <w:t>DPT-VGB-Hib (SII)</w:t>
      </w:r>
      <w:r w:rsidR="0006131B" w:rsidRPr="00C340BE">
        <w:rPr>
          <w:rFonts w:ascii="Times New Roman" w:hAnsi="Times New Roman"/>
          <w:color w:val="000000"/>
          <w:sz w:val="26"/>
          <w:szCs w:val="26"/>
          <w:lang w:val="sv-SE"/>
        </w:rPr>
        <w:t xml:space="preserve"> </w:t>
      </w:r>
      <w:r w:rsidR="004D7602" w:rsidRPr="00570C20">
        <w:rPr>
          <w:rFonts w:ascii="Times New Roman" w:hAnsi="Times New Roman"/>
          <w:b w:val="0"/>
          <w:color w:val="000000"/>
          <w:sz w:val="26"/>
          <w:szCs w:val="26"/>
          <w:lang w:val="sv-SE"/>
        </w:rPr>
        <w:t>tương tự</w:t>
      </w:r>
      <w:r w:rsidRPr="00570C20">
        <w:rPr>
          <w:rFonts w:ascii="Times New Roman" w:hAnsi="Times New Roman"/>
          <w:b w:val="0"/>
          <w:color w:val="000000"/>
          <w:sz w:val="26"/>
          <w:szCs w:val="26"/>
          <w:lang w:val="sv-SE"/>
        </w:rPr>
        <w:t xml:space="preserve"> như những vắc xin có chứa </w:t>
      </w:r>
      <w:r w:rsidRPr="00C15C11">
        <w:rPr>
          <w:rFonts w:ascii="Times New Roman" w:hAnsi="Times New Roman"/>
          <w:b w:val="0"/>
          <w:color w:val="000000"/>
          <w:sz w:val="26"/>
          <w:szCs w:val="26"/>
          <w:lang w:val="sv-SE"/>
        </w:rPr>
        <w:t xml:space="preserve">thành phần </w:t>
      </w:r>
      <w:r w:rsidR="00B02FED" w:rsidRPr="00C15C11">
        <w:rPr>
          <w:rFonts w:ascii="Times New Roman" w:hAnsi="Times New Roman"/>
          <w:b w:val="0"/>
          <w:color w:val="000000"/>
          <w:sz w:val="26"/>
          <w:szCs w:val="26"/>
          <w:lang w:val="sv-SE"/>
        </w:rPr>
        <w:t>DPT</w:t>
      </w:r>
      <w:r w:rsidR="00C15C11">
        <w:rPr>
          <w:rFonts w:ascii="Times New Roman" w:hAnsi="Times New Roman"/>
          <w:b w:val="0"/>
          <w:color w:val="000000"/>
          <w:sz w:val="26"/>
          <w:szCs w:val="26"/>
          <w:lang w:val="sv-SE"/>
        </w:rPr>
        <w:t>, VGB, Hib  khác</w:t>
      </w:r>
      <w:r w:rsidRPr="00C15C11">
        <w:rPr>
          <w:rFonts w:ascii="Times New Roman" w:hAnsi="Times New Roman"/>
          <w:b w:val="0"/>
          <w:color w:val="000000"/>
          <w:sz w:val="26"/>
          <w:szCs w:val="26"/>
          <w:lang w:val="sv-SE"/>
        </w:rPr>
        <w:t xml:space="preserve">. </w:t>
      </w:r>
    </w:p>
    <w:p w:rsidR="00C15C11" w:rsidRPr="005D4714" w:rsidRDefault="005D4714" w:rsidP="002C4612">
      <w:pPr>
        <w:pStyle w:val="BodyText"/>
        <w:numPr>
          <w:ilvl w:val="0"/>
          <w:numId w:val="21"/>
        </w:numPr>
        <w:spacing w:line="276" w:lineRule="auto"/>
        <w:jc w:val="both"/>
        <w:rPr>
          <w:rFonts w:ascii="Times New Roman" w:hAnsi="Times New Roman"/>
          <w:b w:val="0"/>
          <w:color w:val="000000"/>
          <w:sz w:val="26"/>
          <w:szCs w:val="26"/>
          <w:lang w:val="sv-SE"/>
        </w:rPr>
      </w:pPr>
      <w:r w:rsidRPr="005D4714">
        <w:rPr>
          <w:rFonts w:ascii="Times New Roman" w:hAnsi="Times New Roman"/>
          <w:b w:val="0"/>
          <w:color w:val="000000"/>
          <w:sz w:val="26"/>
          <w:szCs w:val="26"/>
          <w:lang w:val="sv-SE"/>
        </w:rPr>
        <w:t>Phản ứng thông thường: đ</w:t>
      </w:r>
      <w:r w:rsidR="00C15C11" w:rsidRPr="005D4714">
        <w:rPr>
          <w:rFonts w:ascii="Times New Roman" w:hAnsi="Times New Roman"/>
          <w:b w:val="0"/>
          <w:color w:val="000000"/>
          <w:sz w:val="26"/>
          <w:szCs w:val="26"/>
          <w:lang w:val="sv-SE"/>
        </w:rPr>
        <w:t>ối với vắc xin DTP có thành phần ho gà toàn tế bào đến 50% có thể có</w:t>
      </w:r>
      <w:r w:rsidR="00307A37">
        <w:rPr>
          <w:rFonts w:ascii="Times New Roman" w:hAnsi="Times New Roman"/>
          <w:b w:val="0"/>
          <w:color w:val="000000"/>
          <w:sz w:val="26"/>
          <w:szCs w:val="26"/>
          <w:lang w:val="sv-SE"/>
        </w:rPr>
        <w:t xml:space="preserve"> các phản ứng thông thường như </w:t>
      </w:r>
      <w:r w:rsidR="00C15C11" w:rsidRPr="005D4714">
        <w:rPr>
          <w:rFonts w:ascii="Times New Roman" w:hAnsi="Times New Roman"/>
          <w:b w:val="0"/>
          <w:color w:val="000000"/>
          <w:sz w:val="26"/>
          <w:szCs w:val="26"/>
          <w:lang w:val="sv-SE"/>
        </w:rPr>
        <w:t xml:space="preserve">sốt, đau, đỏ hoặc sưng nhẹ tại chỗ tiêm, những biểu hiện này tự khỏi sau 1 đến 3 ngày. </w:t>
      </w:r>
    </w:p>
    <w:p w:rsidR="00A370E9" w:rsidRPr="001A27D8" w:rsidRDefault="00C15C11" w:rsidP="002C4612">
      <w:pPr>
        <w:pStyle w:val="BodyText"/>
        <w:numPr>
          <w:ilvl w:val="0"/>
          <w:numId w:val="21"/>
        </w:numPr>
        <w:spacing w:line="276" w:lineRule="auto"/>
        <w:jc w:val="both"/>
        <w:rPr>
          <w:rFonts w:ascii="Times New Roman" w:hAnsi="Times New Roman"/>
          <w:i/>
          <w:color w:val="000000"/>
          <w:sz w:val="26"/>
          <w:szCs w:val="26"/>
          <w:lang w:val="sv-SE"/>
        </w:rPr>
      </w:pPr>
      <w:r w:rsidRPr="005D4714">
        <w:rPr>
          <w:rFonts w:ascii="Times New Roman" w:hAnsi="Times New Roman"/>
          <w:b w:val="0"/>
          <w:color w:val="000000"/>
          <w:sz w:val="26"/>
          <w:szCs w:val="26"/>
          <w:lang w:val="sv-SE"/>
        </w:rPr>
        <w:t xml:space="preserve">Các phản nặng hiếm gặp bao gồm </w:t>
      </w:r>
      <w:r w:rsidR="0060719B" w:rsidRPr="005D4714">
        <w:rPr>
          <w:rFonts w:ascii="Times New Roman" w:hAnsi="Times New Roman"/>
          <w:b w:val="0"/>
          <w:color w:val="000000"/>
          <w:sz w:val="26"/>
          <w:szCs w:val="26"/>
          <w:lang w:val="sv-SE"/>
        </w:rPr>
        <w:t>sốc phản vệ</w:t>
      </w:r>
      <w:r w:rsidR="0060719B">
        <w:rPr>
          <w:rFonts w:ascii="Times New Roman" w:hAnsi="Times New Roman"/>
          <w:b w:val="0"/>
          <w:color w:val="000000"/>
          <w:sz w:val="26"/>
          <w:szCs w:val="26"/>
          <w:lang w:val="sv-SE"/>
        </w:rPr>
        <w:t>,</w:t>
      </w:r>
      <w:r w:rsidR="0060719B" w:rsidRPr="005D4714">
        <w:rPr>
          <w:rFonts w:ascii="Times New Roman" w:hAnsi="Times New Roman"/>
          <w:b w:val="0"/>
          <w:color w:val="000000"/>
          <w:sz w:val="26"/>
          <w:szCs w:val="26"/>
          <w:lang w:val="sv-SE"/>
        </w:rPr>
        <w:t xml:space="preserve"> </w:t>
      </w:r>
      <w:r w:rsidRPr="005D4714">
        <w:rPr>
          <w:rFonts w:ascii="Times New Roman" w:hAnsi="Times New Roman"/>
          <w:b w:val="0"/>
          <w:color w:val="000000"/>
          <w:sz w:val="26"/>
          <w:szCs w:val="26"/>
          <w:lang w:val="sv-SE"/>
        </w:rPr>
        <w:t>khóc thét,</w:t>
      </w:r>
      <w:r w:rsidR="0060719B">
        <w:rPr>
          <w:rFonts w:ascii="Times New Roman" w:hAnsi="Times New Roman"/>
          <w:b w:val="0"/>
          <w:color w:val="000000"/>
          <w:sz w:val="26"/>
          <w:szCs w:val="26"/>
          <w:lang w:val="sv-SE"/>
        </w:rPr>
        <w:t xml:space="preserve"> co giật, giảm trương lực cơ, </w:t>
      </w:r>
      <w:r w:rsidR="00A370E9">
        <w:rPr>
          <w:rFonts w:ascii="Times New Roman" w:hAnsi="Times New Roman"/>
          <w:b w:val="0"/>
          <w:color w:val="000000"/>
          <w:sz w:val="26"/>
          <w:szCs w:val="26"/>
          <w:lang w:val="sv-SE"/>
        </w:rPr>
        <w:t xml:space="preserve">thời gian xuất hiện và tỷ lệ phản ứng </w:t>
      </w:r>
      <w:r>
        <w:rPr>
          <w:rFonts w:ascii="Times New Roman" w:hAnsi="Times New Roman"/>
          <w:b w:val="0"/>
          <w:color w:val="000000"/>
          <w:sz w:val="26"/>
          <w:szCs w:val="26"/>
          <w:lang w:val="sv-SE"/>
        </w:rPr>
        <w:t>t</w:t>
      </w:r>
      <w:r w:rsidRPr="00C15C11">
        <w:rPr>
          <w:rFonts w:ascii="Times New Roman" w:hAnsi="Times New Roman"/>
          <w:b w:val="0"/>
          <w:color w:val="000000"/>
          <w:sz w:val="26"/>
          <w:szCs w:val="26"/>
          <w:lang w:val="sv-SE"/>
        </w:rPr>
        <w:t>heo tài liệu của Tổ chức Y tế Thế giới</w:t>
      </w:r>
      <w:r w:rsidR="004B4FDF">
        <w:rPr>
          <w:rFonts w:ascii="Times New Roman" w:hAnsi="Times New Roman"/>
          <w:b w:val="0"/>
          <w:color w:val="000000"/>
          <w:sz w:val="26"/>
          <w:szCs w:val="26"/>
          <w:lang w:val="sv-SE"/>
        </w:rPr>
        <w:t xml:space="preserve"> </w:t>
      </w:r>
      <w:r w:rsidR="0060719B" w:rsidRPr="0060719B">
        <w:rPr>
          <w:rFonts w:ascii="Times New Roman" w:hAnsi="Times New Roman"/>
          <w:b w:val="0"/>
          <w:color w:val="000000"/>
          <w:sz w:val="26"/>
          <w:szCs w:val="26"/>
          <w:lang w:val="sv-SE"/>
        </w:rPr>
        <w:t xml:space="preserve">trong </w:t>
      </w:r>
      <w:r w:rsidR="001A27D8" w:rsidRPr="001A27D8">
        <w:rPr>
          <w:rFonts w:ascii="Times New Roman" w:hAnsi="Times New Roman"/>
          <w:b w:val="0"/>
          <w:i/>
          <w:color w:val="000000"/>
          <w:sz w:val="26"/>
          <w:szCs w:val="26"/>
          <w:lang w:val="sv-SE"/>
        </w:rPr>
        <w:t>B</w:t>
      </w:r>
      <w:r w:rsidR="0060719B" w:rsidRPr="001A27D8">
        <w:rPr>
          <w:rFonts w:ascii="Times New Roman" w:hAnsi="Times New Roman"/>
          <w:b w:val="0"/>
          <w:i/>
          <w:color w:val="000000"/>
          <w:sz w:val="26"/>
          <w:szCs w:val="26"/>
          <w:lang w:val="sv-SE"/>
        </w:rPr>
        <w:t>ảng 1</w:t>
      </w:r>
      <w:r w:rsidR="001A27D8">
        <w:rPr>
          <w:rFonts w:ascii="Times New Roman" w:hAnsi="Times New Roman"/>
          <w:b w:val="0"/>
          <w:i/>
          <w:color w:val="000000"/>
          <w:sz w:val="26"/>
          <w:szCs w:val="26"/>
          <w:lang w:val="sv-SE"/>
        </w:rPr>
        <w:t>.</w:t>
      </w:r>
    </w:p>
    <w:p w:rsidR="00C15C11" w:rsidRPr="002A5275" w:rsidRDefault="007D2F3F" w:rsidP="0060719B">
      <w:pPr>
        <w:pStyle w:val="Heading21"/>
        <w:keepNext/>
        <w:keepLines/>
        <w:shd w:val="clear" w:color="auto" w:fill="auto"/>
        <w:spacing w:before="120" w:after="120" w:line="276" w:lineRule="auto"/>
        <w:ind w:left="360" w:right="-18"/>
        <w:jc w:val="center"/>
        <w:rPr>
          <w:rStyle w:val="Heading22"/>
          <w:rFonts w:ascii="Times New Roman" w:hAnsi="Times New Roman" w:cs="Times New Roman"/>
          <w:i/>
          <w:sz w:val="26"/>
          <w:szCs w:val="26"/>
          <w:lang w:val="sv-SE"/>
        </w:rPr>
      </w:pPr>
      <w:r w:rsidRPr="007D2F3F">
        <w:rPr>
          <w:rStyle w:val="Heading22"/>
          <w:rFonts w:ascii="Times New Roman" w:hAnsi="Times New Roman" w:cs="Times New Roman"/>
          <w:i/>
          <w:sz w:val="26"/>
          <w:szCs w:val="26"/>
          <w:lang w:val="sv-SE"/>
        </w:rPr>
        <w:t>Bảng 1: Phản ứng</w:t>
      </w:r>
      <w:r w:rsidR="009407DD">
        <w:rPr>
          <w:rStyle w:val="Heading22"/>
          <w:rFonts w:ascii="Times New Roman" w:hAnsi="Times New Roman" w:cs="Times New Roman"/>
          <w:i/>
          <w:sz w:val="26"/>
          <w:szCs w:val="26"/>
          <w:lang w:val="sv-SE"/>
        </w:rPr>
        <w:t xml:space="preserve"> nặng</w:t>
      </w:r>
      <w:r w:rsidRPr="007D2F3F">
        <w:rPr>
          <w:rStyle w:val="Heading22"/>
          <w:rFonts w:ascii="Times New Roman" w:hAnsi="Times New Roman" w:cs="Times New Roman"/>
          <w:i/>
          <w:sz w:val="26"/>
          <w:szCs w:val="26"/>
          <w:lang w:val="sv-SE"/>
        </w:rPr>
        <w:t xml:space="preserve"> hiếm gặp</w:t>
      </w:r>
      <w:r w:rsidR="009407DD">
        <w:rPr>
          <w:rStyle w:val="Heading22"/>
          <w:rFonts w:ascii="Times New Roman" w:hAnsi="Times New Roman" w:cs="Times New Roman"/>
          <w:i/>
          <w:sz w:val="26"/>
          <w:szCs w:val="26"/>
          <w:lang w:val="sv-SE"/>
        </w:rPr>
        <w:t xml:space="preserve"> </w:t>
      </w:r>
      <w:r w:rsidR="009407DD" w:rsidRPr="007D2F3F">
        <w:rPr>
          <w:rStyle w:val="Heading22"/>
          <w:rFonts w:ascii="Times New Roman" w:hAnsi="Times New Roman" w:cs="Times New Roman"/>
          <w:i/>
          <w:sz w:val="26"/>
          <w:szCs w:val="26"/>
          <w:lang w:val="sv-SE"/>
        </w:rPr>
        <w:t xml:space="preserve">sau tiêm chủng </w:t>
      </w:r>
      <w:r w:rsidR="009407DD">
        <w:rPr>
          <w:rStyle w:val="Heading22"/>
          <w:rFonts w:ascii="Times New Roman" w:hAnsi="Times New Roman" w:cs="Times New Roman"/>
          <w:i/>
          <w:sz w:val="26"/>
          <w:szCs w:val="26"/>
          <w:lang w:val="sv-SE"/>
        </w:rPr>
        <w:t xml:space="preserve">vắc xin </w:t>
      </w:r>
      <w:r w:rsidR="009407DD" w:rsidRPr="009407DD">
        <w:rPr>
          <w:rStyle w:val="Heading22"/>
          <w:rFonts w:ascii="Times New Roman" w:hAnsi="Times New Roman" w:cs="Times New Roman"/>
          <w:i/>
          <w:sz w:val="26"/>
          <w:szCs w:val="26"/>
          <w:lang w:val="sv-SE"/>
        </w:rPr>
        <w:t>DT</w:t>
      </w:r>
      <w:r w:rsidR="009407DD">
        <w:rPr>
          <w:rStyle w:val="Heading22"/>
          <w:rFonts w:ascii="Times New Roman" w:hAnsi="Times New Roman" w:cs="Times New Roman"/>
          <w:i/>
          <w:sz w:val="26"/>
          <w:szCs w:val="26"/>
          <w:lang w:val="sv-SE"/>
        </w:rPr>
        <w:t>wP</w:t>
      </w:r>
    </w:p>
    <w:p w:rsidR="00A370E9" w:rsidRPr="00C73DAC" w:rsidRDefault="00C73DAC" w:rsidP="00C73DAC">
      <w:pPr>
        <w:pStyle w:val="BodyText"/>
        <w:spacing w:line="276" w:lineRule="auto"/>
        <w:ind w:left="360"/>
        <w:rPr>
          <w:rFonts w:ascii="Times New Roman" w:hAnsi="Times New Roman"/>
          <w:b w:val="0"/>
          <w:i/>
          <w:color w:val="000000"/>
          <w:sz w:val="26"/>
          <w:szCs w:val="26"/>
          <w:lang w:val="sv-SE"/>
        </w:rPr>
      </w:pPr>
      <w:r w:rsidRPr="00C73DAC">
        <w:rPr>
          <w:rFonts w:ascii="Times New Roman" w:hAnsi="Times New Roman"/>
          <w:b w:val="0"/>
          <w:i/>
          <w:color w:val="000000"/>
          <w:sz w:val="26"/>
          <w:szCs w:val="26"/>
          <w:lang w:val="sv-SE"/>
        </w:rPr>
        <w:t>(Immunization safety surveillance, WHO 2013)</w:t>
      </w:r>
    </w:p>
    <w:tbl>
      <w:tblPr>
        <w:tblW w:w="949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800"/>
        <w:gridCol w:w="3330"/>
        <w:gridCol w:w="2100"/>
        <w:gridCol w:w="2268"/>
      </w:tblGrid>
      <w:tr w:rsidR="00C15C11" w:rsidRPr="00E538A4" w:rsidTr="00924CC8">
        <w:trPr>
          <w:trHeight w:val="817"/>
          <w:tblHeader/>
        </w:trPr>
        <w:tc>
          <w:tcPr>
            <w:tcW w:w="1800" w:type="dxa"/>
          </w:tcPr>
          <w:p w:rsidR="00C15C11" w:rsidRPr="00E538A4" w:rsidRDefault="00C15C11" w:rsidP="002C4612">
            <w:pPr>
              <w:pStyle w:val="TableTitle"/>
              <w:spacing w:line="276" w:lineRule="auto"/>
              <w:rPr>
                <w:rFonts w:ascii="Times New Roman" w:hAnsi="Times New Roman" w:cs="Times New Roman"/>
                <w:color w:val="000000"/>
                <w:sz w:val="26"/>
                <w:szCs w:val="26"/>
              </w:rPr>
            </w:pPr>
            <w:r w:rsidRPr="00E538A4">
              <w:rPr>
                <w:rFonts w:ascii="Times New Roman" w:hAnsi="Times New Roman" w:cs="Times New Roman"/>
                <w:color w:val="000000"/>
                <w:sz w:val="26"/>
                <w:szCs w:val="26"/>
              </w:rPr>
              <w:t>Vắc xin</w:t>
            </w:r>
          </w:p>
        </w:tc>
        <w:tc>
          <w:tcPr>
            <w:tcW w:w="3330" w:type="dxa"/>
          </w:tcPr>
          <w:p w:rsidR="00C15C11" w:rsidRPr="00E538A4" w:rsidRDefault="00C15C11" w:rsidP="002C4612">
            <w:pPr>
              <w:pStyle w:val="TableTitle"/>
              <w:spacing w:line="276" w:lineRule="auto"/>
              <w:rPr>
                <w:rFonts w:ascii="Times New Roman" w:hAnsi="Times New Roman" w:cs="Times New Roman"/>
                <w:color w:val="000000"/>
                <w:sz w:val="26"/>
                <w:szCs w:val="26"/>
              </w:rPr>
            </w:pPr>
            <w:r w:rsidRPr="00E538A4">
              <w:rPr>
                <w:rFonts w:ascii="Times New Roman" w:hAnsi="Times New Roman" w:cs="Times New Roman"/>
                <w:color w:val="000000"/>
                <w:sz w:val="26"/>
                <w:szCs w:val="26"/>
              </w:rPr>
              <w:t>Phản ứng</w:t>
            </w:r>
          </w:p>
        </w:tc>
        <w:tc>
          <w:tcPr>
            <w:tcW w:w="2100" w:type="dxa"/>
          </w:tcPr>
          <w:p w:rsidR="00C15C11" w:rsidRDefault="00C15C11" w:rsidP="002C4612">
            <w:pPr>
              <w:pStyle w:val="TableTitle"/>
              <w:spacing w:line="276" w:lineRule="auto"/>
              <w:rPr>
                <w:rFonts w:ascii="Times New Roman" w:hAnsi="Times New Roman" w:cs="Times New Roman"/>
                <w:color w:val="000000"/>
                <w:sz w:val="26"/>
                <w:szCs w:val="26"/>
              </w:rPr>
            </w:pPr>
            <w:r w:rsidRPr="00E538A4">
              <w:rPr>
                <w:rFonts w:ascii="Times New Roman" w:hAnsi="Times New Roman" w:cs="Times New Roman"/>
                <w:color w:val="000000"/>
                <w:sz w:val="26"/>
                <w:szCs w:val="26"/>
              </w:rPr>
              <w:t>Thời gian</w:t>
            </w:r>
          </w:p>
          <w:p w:rsidR="00C15C11" w:rsidRPr="00E538A4" w:rsidRDefault="00C15C11" w:rsidP="002C4612">
            <w:pPr>
              <w:pStyle w:val="TableTitle"/>
              <w:spacing w:line="276" w:lineRule="auto"/>
              <w:rPr>
                <w:rFonts w:ascii="Times New Roman" w:hAnsi="Times New Roman" w:cs="Times New Roman"/>
                <w:color w:val="000000"/>
                <w:sz w:val="26"/>
                <w:szCs w:val="26"/>
              </w:rPr>
            </w:pPr>
            <w:r w:rsidRPr="00E538A4">
              <w:rPr>
                <w:rFonts w:ascii="Times New Roman" w:hAnsi="Times New Roman" w:cs="Times New Roman"/>
                <w:color w:val="000000"/>
                <w:sz w:val="26"/>
                <w:szCs w:val="26"/>
              </w:rPr>
              <w:t>xuất hiện</w:t>
            </w:r>
          </w:p>
        </w:tc>
        <w:tc>
          <w:tcPr>
            <w:tcW w:w="2268" w:type="dxa"/>
          </w:tcPr>
          <w:p w:rsidR="00C15C11" w:rsidRDefault="00C15C11" w:rsidP="002C4612">
            <w:pPr>
              <w:pStyle w:val="TableTitle"/>
              <w:spacing w:line="276" w:lineRule="auto"/>
              <w:rPr>
                <w:rFonts w:ascii="Times New Roman" w:hAnsi="Times New Roman" w:cs="Times New Roman"/>
                <w:color w:val="000000"/>
                <w:sz w:val="26"/>
                <w:szCs w:val="26"/>
              </w:rPr>
            </w:pPr>
            <w:r>
              <w:rPr>
                <w:rFonts w:ascii="Times New Roman" w:hAnsi="Times New Roman" w:cs="Times New Roman"/>
                <w:color w:val="000000"/>
                <w:sz w:val="26"/>
                <w:szCs w:val="26"/>
              </w:rPr>
              <w:t>Tỷ lệ</w:t>
            </w:r>
          </w:p>
          <w:p w:rsidR="00C15C11" w:rsidRPr="00E538A4" w:rsidRDefault="00C15C11" w:rsidP="002C4612">
            <w:pPr>
              <w:pStyle w:val="TableTitle"/>
              <w:spacing w:line="276"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/số </w:t>
            </w:r>
            <w:r w:rsidRPr="00E538A4">
              <w:rPr>
                <w:rFonts w:ascii="Times New Roman" w:hAnsi="Times New Roman" w:cs="Times New Roman"/>
                <w:color w:val="000000"/>
                <w:sz w:val="26"/>
                <w:szCs w:val="26"/>
              </w:rPr>
              <w:t>liều</w:t>
            </w:r>
            <w:r>
              <w:rPr>
                <w:rFonts w:ascii="Times New Roman" w:hAnsi="Times New Roman" w:cs="Times New Roman"/>
                <w:color w:val="000000"/>
                <w:sz w:val="26"/>
                <w:szCs w:val="26"/>
              </w:rPr>
              <w:t xml:space="preserve"> sử dụng</w:t>
            </w:r>
          </w:p>
        </w:tc>
      </w:tr>
      <w:tr w:rsidR="00C15C11" w:rsidRPr="00E538A4" w:rsidTr="00924CC8">
        <w:trPr>
          <w:trHeight w:val="817"/>
          <w:tblHeader/>
        </w:trPr>
        <w:tc>
          <w:tcPr>
            <w:tcW w:w="1800" w:type="dxa"/>
          </w:tcPr>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Ho gà (DTwP)</w:t>
            </w:r>
          </w:p>
        </w:tc>
        <w:tc>
          <w:tcPr>
            <w:tcW w:w="3330" w:type="dxa"/>
          </w:tcPr>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Khóc dai dẳng &gt;3 giờ</w:t>
            </w:r>
          </w:p>
          <w:p w:rsidR="00C15C11" w:rsidRPr="00E538A4" w:rsidRDefault="00C15C11" w:rsidP="002C4612">
            <w:pPr>
              <w:pStyle w:val="TableText"/>
              <w:spacing w:before="120" w:after="120" w:line="276" w:lineRule="auto"/>
              <w:rPr>
                <w:rFonts w:ascii="Times New Roman" w:hAnsi="Times New Roman"/>
                <w:color w:val="000000"/>
                <w:sz w:val="26"/>
                <w:szCs w:val="26"/>
                <w:vertAlign w:val="superscript"/>
              </w:rPr>
            </w:pPr>
            <w:r w:rsidRPr="00E538A4">
              <w:rPr>
                <w:rFonts w:ascii="Times New Roman" w:hAnsi="Times New Roman"/>
                <w:color w:val="000000"/>
                <w:sz w:val="26"/>
                <w:szCs w:val="26"/>
              </w:rPr>
              <w:t>Co giật</w:t>
            </w:r>
            <w:r w:rsidR="00472E3F">
              <w:rPr>
                <w:rFonts w:ascii="Times New Roman" w:hAnsi="Times New Roman"/>
                <w:color w:val="000000"/>
                <w:sz w:val="26"/>
                <w:szCs w:val="26"/>
                <w:lang w:val="pt-BR"/>
              </w:rPr>
              <w:t>*</w:t>
            </w: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Giảm trương lực cơ, giảm đáp ứng</w:t>
            </w: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Sốc phản vệ</w:t>
            </w:r>
          </w:p>
          <w:p w:rsidR="00C15C11" w:rsidRPr="00E538A4" w:rsidRDefault="00C15C11" w:rsidP="002C4612">
            <w:pPr>
              <w:pStyle w:val="TableText"/>
              <w:spacing w:before="120" w:after="120" w:line="276" w:lineRule="auto"/>
              <w:rPr>
                <w:rFonts w:ascii="Times New Roman" w:hAnsi="Times New Roman"/>
                <w:color w:val="000000"/>
                <w:sz w:val="26"/>
                <w:szCs w:val="26"/>
                <w:vertAlign w:val="superscript"/>
              </w:rPr>
            </w:pPr>
            <w:r w:rsidRPr="00E538A4">
              <w:rPr>
                <w:rFonts w:ascii="Times New Roman" w:hAnsi="Times New Roman"/>
                <w:color w:val="000000"/>
                <w:sz w:val="26"/>
                <w:szCs w:val="26"/>
              </w:rPr>
              <w:t>Bệnh não</w:t>
            </w:r>
            <w:r w:rsidR="00472E3F">
              <w:rPr>
                <w:rFonts w:ascii="Times New Roman" w:hAnsi="Times New Roman"/>
                <w:color w:val="000000"/>
                <w:sz w:val="26"/>
                <w:szCs w:val="26"/>
                <w:lang w:val="pt-BR"/>
              </w:rPr>
              <w:t>**</w:t>
            </w:r>
          </w:p>
        </w:tc>
        <w:tc>
          <w:tcPr>
            <w:tcW w:w="2100" w:type="dxa"/>
          </w:tcPr>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0-24 giờ</w:t>
            </w: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0-3 ngày</w:t>
            </w: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0-48 giờ</w:t>
            </w:r>
          </w:p>
          <w:p w:rsidR="00C15C11" w:rsidRPr="00E538A4" w:rsidRDefault="00C15C11" w:rsidP="002C4612">
            <w:pPr>
              <w:pStyle w:val="TableText"/>
              <w:spacing w:before="120" w:after="120" w:line="276" w:lineRule="auto"/>
              <w:ind w:left="450" w:firstLine="540"/>
              <w:rPr>
                <w:rFonts w:ascii="Times New Roman" w:hAnsi="Times New Roman"/>
                <w:color w:val="000000"/>
                <w:sz w:val="26"/>
                <w:szCs w:val="26"/>
              </w:rPr>
            </w:pP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0-1 giờ</w:t>
            </w:r>
          </w:p>
          <w:p w:rsidR="00C15C11" w:rsidRPr="00E538A4" w:rsidRDefault="00C15C11" w:rsidP="002C4612">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0-2 ngày</w:t>
            </w:r>
          </w:p>
        </w:tc>
        <w:tc>
          <w:tcPr>
            <w:tcW w:w="2268" w:type="dxa"/>
          </w:tcPr>
          <w:p w:rsidR="00C15C11" w:rsidRPr="00E538A4" w:rsidRDefault="00C15C11" w:rsidP="0097235F">
            <w:pPr>
              <w:pStyle w:val="TableText"/>
              <w:spacing w:before="120" w:after="120" w:line="276" w:lineRule="auto"/>
              <w:rPr>
                <w:rFonts w:ascii="Times New Roman" w:hAnsi="Times New Roman"/>
                <w:color w:val="000000"/>
                <w:sz w:val="26"/>
                <w:szCs w:val="26"/>
              </w:rPr>
            </w:pPr>
            <w:r>
              <w:rPr>
                <w:rFonts w:ascii="Times New Roman" w:hAnsi="Times New Roman"/>
                <w:color w:val="000000"/>
                <w:sz w:val="26"/>
                <w:szCs w:val="26"/>
              </w:rPr>
              <w:t>&lt; 1/100</w:t>
            </w:r>
          </w:p>
          <w:p w:rsidR="000A2195" w:rsidRDefault="00C15C11" w:rsidP="0097235F">
            <w:pPr>
              <w:pStyle w:val="TableText"/>
              <w:spacing w:before="120" w:after="120" w:line="276" w:lineRule="auto"/>
              <w:rPr>
                <w:rFonts w:ascii="Times New Roman" w:hAnsi="Times New Roman"/>
                <w:color w:val="000000"/>
                <w:sz w:val="26"/>
                <w:szCs w:val="26"/>
              </w:rPr>
            </w:pPr>
            <w:r>
              <w:rPr>
                <w:rFonts w:ascii="Times New Roman" w:hAnsi="Times New Roman"/>
                <w:color w:val="000000"/>
                <w:sz w:val="26"/>
                <w:szCs w:val="26"/>
              </w:rPr>
              <w:t>&lt;</w:t>
            </w:r>
            <w:r w:rsidR="00C73DAC">
              <w:rPr>
                <w:rFonts w:ascii="Times New Roman" w:hAnsi="Times New Roman"/>
                <w:color w:val="000000"/>
                <w:sz w:val="26"/>
                <w:szCs w:val="26"/>
              </w:rPr>
              <w:t>1/</w:t>
            </w:r>
            <w:r>
              <w:rPr>
                <w:rFonts w:ascii="Times New Roman" w:hAnsi="Times New Roman"/>
                <w:color w:val="000000"/>
                <w:sz w:val="26"/>
                <w:szCs w:val="26"/>
              </w:rPr>
              <w:t>100</w:t>
            </w:r>
          </w:p>
          <w:p w:rsidR="00C15C11" w:rsidRPr="0097235F" w:rsidRDefault="00C15C11" w:rsidP="0097235F">
            <w:pPr>
              <w:pStyle w:val="TableText"/>
              <w:spacing w:before="120" w:after="120" w:line="276" w:lineRule="auto"/>
              <w:rPr>
                <w:rFonts w:ascii="Times New Roman" w:hAnsi="Times New Roman"/>
                <w:color w:val="000000"/>
                <w:sz w:val="26"/>
                <w:szCs w:val="26"/>
              </w:rPr>
            </w:pPr>
            <w:r>
              <w:rPr>
                <w:rFonts w:ascii="Times New Roman" w:hAnsi="Times New Roman"/>
                <w:color w:val="000000"/>
                <w:sz w:val="26"/>
                <w:szCs w:val="26"/>
              </w:rPr>
              <w:t>1-2/10</w:t>
            </w:r>
            <w:r w:rsidRPr="0097235F">
              <w:rPr>
                <w:rFonts w:ascii="Times New Roman" w:hAnsi="Times New Roman"/>
                <w:color w:val="000000"/>
                <w:sz w:val="26"/>
                <w:szCs w:val="26"/>
                <w:vertAlign w:val="superscript"/>
              </w:rPr>
              <w:t>3</w:t>
            </w:r>
          </w:p>
          <w:p w:rsidR="00C15C11" w:rsidRPr="00E538A4" w:rsidRDefault="00C15C11" w:rsidP="0097235F">
            <w:pPr>
              <w:pStyle w:val="TableText"/>
              <w:spacing w:before="120" w:after="120" w:line="276" w:lineRule="auto"/>
              <w:rPr>
                <w:rFonts w:ascii="Times New Roman" w:hAnsi="Times New Roman"/>
                <w:color w:val="000000"/>
                <w:sz w:val="26"/>
                <w:szCs w:val="26"/>
              </w:rPr>
            </w:pPr>
          </w:p>
          <w:p w:rsidR="00C15C11" w:rsidRPr="0097235F" w:rsidRDefault="00C15C11" w:rsidP="0097235F">
            <w:pPr>
              <w:pStyle w:val="TableText"/>
              <w:spacing w:before="120" w:after="120" w:line="276" w:lineRule="auto"/>
              <w:rPr>
                <w:rFonts w:ascii="Times New Roman" w:hAnsi="Times New Roman"/>
                <w:color w:val="000000"/>
                <w:sz w:val="26"/>
                <w:szCs w:val="26"/>
              </w:rPr>
            </w:pPr>
            <w:r w:rsidRPr="00E538A4">
              <w:rPr>
                <w:rFonts w:ascii="Times New Roman" w:hAnsi="Times New Roman"/>
                <w:color w:val="000000"/>
                <w:sz w:val="26"/>
                <w:szCs w:val="26"/>
              </w:rPr>
              <w:t>20</w:t>
            </w:r>
            <w:r>
              <w:rPr>
                <w:rFonts w:ascii="Times New Roman" w:hAnsi="Times New Roman"/>
                <w:color w:val="000000"/>
                <w:sz w:val="26"/>
                <w:szCs w:val="26"/>
              </w:rPr>
              <w:t>/10</w:t>
            </w:r>
            <w:r w:rsidRPr="0097235F">
              <w:rPr>
                <w:rFonts w:ascii="Times New Roman" w:hAnsi="Times New Roman"/>
                <w:color w:val="000000"/>
                <w:sz w:val="26"/>
                <w:szCs w:val="26"/>
                <w:vertAlign w:val="superscript"/>
              </w:rPr>
              <w:t>6</w:t>
            </w:r>
          </w:p>
          <w:p w:rsidR="00C15C11" w:rsidRPr="00632315" w:rsidRDefault="00C15C11" w:rsidP="0097235F">
            <w:pPr>
              <w:pStyle w:val="TableText"/>
              <w:spacing w:before="120" w:after="120" w:line="276" w:lineRule="auto"/>
              <w:rPr>
                <w:rFonts w:ascii="Times New Roman" w:hAnsi="Times New Roman"/>
                <w:color w:val="000000"/>
                <w:sz w:val="26"/>
                <w:szCs w:val="26"/>
                <w:vertAlign w:val="superscript"/>
              </w:rPr>
            </w:pPr>
            <w:r w:rsidRPr="00E538A4">
              <w:rPr>
                <w:rFonts w:ascii="Times New Roman" w:hAnsi="Times New Roman"/>
                <w:color w:val="000000"/>
                <w:sz w:val="26"/>
                <w:szCs w:val="26"/>
              </w:rPr>
              <w:t>0-1</w:t>
            </w:r>
            <w:r>
              <w:rPr>
                <w:rFonts w:ascii="Times New Roman" w:hAnsi="Times New Roman"/>
                <w:color w:val="000000"/>
                <w:sz w:val="26"/>
                <w:szCs w:val="26"/>
              </w:rPr>
              <w:t>/10</w:t>
            </w:r>
            <w:r w:rsidRPr="0097235F">
              <w:rPr>
                <w:rFonts w:ascii="Times New Roman" w:hAnsi="Times New Roman"/>
                <w:color w:val="000000"/>
                <w:sz w:val="26"/>
                <w:szCs w:val="26"/>
                <w:vertAlign w:val="superscript"/>
              </w:rPr>
              <w:t>6</w:t>
            </w:r>
          </w:p>
        </w:tc>
      </w:tr>
      <w:tr w:rsidR="005D4714" w:rsidRPr="002A5275" w:rsidTr="00924CC8">
        <w:trPr>
          <w:trHeight w:val="817"/>
          <w:tblHeader/>
        </w:trPr>
        <w:tc>
          <w:tcPr>
            <w:tcW w:w="9498" w:type="dxa"/>
            <w:gridSpan w:val="4"/>
          </w:tcPr>
          <w:p w:rsidR="005D4714" w:rsidRPr="00E538A4" w:rsidRDefault="00472E3F" w:rsidP="002C4612">
            <w:pPr>
              <w:pStyle w:val="TableText"/>
              <w:spacing w:before="120" w:after="120" w:line="276" w:lineRule="auto"/>
              <w:jc w:val="both"/>
              <w:rPr>
                <w:rFonts w:ascii="Times New Roman" w:hAnsi="Times New Roman"/>
                <w:color w:val="000000"/>
                <w:sz w:val="26"/>
                <w:szCs w:val="26"/>
                <w:lang w:val="pt-BR"/>
              </w:rPr>
            </w:pPr>
            <w:r>
              <w:rPr>
                <w:rFonts w:ascii="Times New Roman" w:hAnsi="Times New Roman"/>
                <w:color w:val="000000"/>
                <w:sz w:val="26"/>
                <w:szCs w:val="26"/>
                <w:lang w:val="pt-BR"/>
              </w:rPr>
              <w:t>*</w:t>
            </w:r>
            <w:r w:rsidR="005D4714" w:rsidRPr="00E538A4">
              <w:rPr>
                <w:rFonts w:ascii="Times New Roman" w:hAnsi="Times New Roman"/>
                <w:color w:val="000000"/>
                <w:sz w:val="26"/>
                <w:szCs w:val="26"/>
                <w:lang w:val="pt-BR"/>
              </w:rPr>
              <w:t>Co giật thường do sốt cao, tỷ lệ tùy thuộc vào tuổi, tỷ lệ thấp hơn ở trẻ &lt;4 tháng.</w:t>
            </w:r>
          </w:p>
          <w:p w:rsidR="005D4714" w:rsidRPr="002A5275" w:rsidRDefault="005D4714" w:rsidP="002C4612">
            <w:pPr>
              <w:pStyle w:val="TableText"/>
              <w:spacing w:before="120" w:after="120" w:line="276" w:lineRule="auto"/>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E538A4">
              <w:rPr>
                <w:rFonts w:ascii="Times New Roman" w:hAnsi="Times New Roman"/>
                <w:color w:val="000000"/>
                <w:sz w:val="26"/>
                <w:szCs w:val="26"/>
                <w:lang w:val="pt-BR"/>
              </w:rPr>
              <w:t>Bệnh não được liệt kê là một phản ứng hiếm gặp của vắc xin DPT</w:t>
            </w:r>
            <w:r>
              <w:rPr>
                <w:rFonts w:ascii="Times New Roman" w:hAnsi="Times New Roman"/>
                <w:color w:val="000000"/>
                <w:sz w:val="26"/>
                <w:szCs w:val="26"/>
                <w:lang w:val="pt-BR"/>
              </w:rPr>
              <w:t xml:space="preserve">, nhưng không có bằng chứng vắc xin này gây bệnh não. </w:t>
            </w:r>
          </w:p>
        </w:tc>
      </w:tr>
    </w:tbl>
    <w:p w:rsidR="00C15C11" w:rsidRDefault="00C15C11" w:rsidP="002C4612">
      <w:pPr>
        <w:pStyle w:val="BodyText"/>
        <w:spacing w:line="276" w:lineRule="auto"/>
        <w:jc w:val="both"/>
        <w:rPr>
          <w:rFonts w:ascii="Times New Roman" w:hAnsi="Times New Roman"/>
          <w:b w:val="0"/>
          <w:color w:val="000000"/>
          <w:sz w:val="26"/>
          <w:szCs w:val="26"/>
          <w:highlight w:val="yellow"/>
          <w:lang w:val="sv-SE"/>
        </w:rPr>
      </w:pPr>
    </w:p>
    <w:p w:rsidR="007914FB" w:rsidRPr="00E263D2" w:rsidRDefault="00225FD1" w:rsidP="002C4612">
      <w:pPr>
        <w:spacing w:line="276" w:lineRule="auto"/>
        <w:jc w:val="both"/>
        <w:rPr>
          <w:b/>
          <w:sz w:val="26"/>
          <w:szCs w:val="26"/>
          <w:lang w:val="sv-SE"/>
        </w:rPr>
      </w:pPr>
      <w:r>
        <w:rPr>
          <w:b/>
          <w:sz w:val="26"/>
          <w:szCs w:val="26"/>
          <w:lang w:val="sv-SE"/>
        </w:rPr>
        <w:t>1</w:t>
      </w:r>
      <w:r w:rsidR="004776A3" w:rsidRPr="00E263D2">
        <w:rPr>
          <w:b/>
          <w:sz w:val="26"/>
          <w:szCs w:val="26"/>
          <w:lang w:val="sv-SE"/>
        </w:rPr>
        <w:t>.</w:t>
      </w:r>
      <w:r>
        <w:rPr>
          <w:b/>
          <w:sz w:val="26"/>
          <w:szCs w:val="26"/>
          <w:lang w:val="sv-SE"/>
        </w:rPr>
        <w:t>4</w:t>
      </w:r>
      <w:r w:rsidR="004776A3" w:rsidRPr="00E263D2">
        <w:rPr>
          <w:b/>
          <w:sz w:val="26"/>
          <w:szCs w:val="26"/>
          <w:lang w:val="sv-SE"/>
        </w:rPr>
        <w:t xml:space="preserve"> </w:t>
      </w:r>
      <w:r w:rsidR="007914FB" w:rsidRPr="00E263D2">
        <w:rPr>
          <w:b/>
          <w:sz w:val="26"/>
          <w:szCs w:val="26"/>
          <w:lang w:val="sv-SE"/>
        </w:rPr>
        <w:t>Lịch tiêm</w:t>
      </w:r>
      <w:r w:rsidR="00696801" w:rsidRPr="00E263D2">
        <w:rPr>
          <w:b/>
          <w:sz w:val="26"/>
          <w:szCs w:val="26"/>
          <w:lang w:val="sv-SE"/>
        </w:rPr>
        <w:t xml:space="preserve"> chủng</w:t>
      </w:r>
      <w:r w:rsidR="007914FB" w:rsidRPr="00E263D2">
        <w:rPr>
          <w:b/>
          <w:sz w:val="26"/>
          <w:szCs w:val="26"/>
          <w:lang w:val="sv-SE"/>
        </w:rPr>
        <w:t>.</w:t>
      </w:r>
    </w:p>
    <w:p w:rsidR="00D65C4D" w:rsidRPr="00B1673E" w:rsidRDefault="00940340" w:rsidP="00940340">
      <w:pPr>
        <w:spacing w:line="276" w:lineRule="auto"/>
        <w:ind w:firstLine="720"/>
        <w:jc w:val="both"/>
        <w:rPr>
          <w:sz w:val="26"/>
          <w:szCs w:val="26"/>
          <w:lang w:val="sv-SE"/>
        </w:rPr>
      </w:pPr>
      <w:r>
        <w:rPr>
          <w:sz w:val="26"/>
          <w:szCs w:val="26"/>
          <w:lang w:val="sv-SE"/>
        </w:rPr>
        <w:t>V</w:t>
      </w:r>
      <w:r w:rsidR="007914FB" w:rsidRPr="00B1673E">
        <w:rPr>
          <w:sz w:val="26"/>
          <w:szCs w:val="26"/>
          <w:lang w:val="sv-SE"/>
        </w:rPr>
        <w:t xml:space="preserve">ắc xin phối hợp </w:t>
      </w:r>
      <w:r w:rsidR="0006131B">
        <w:rPr>
          <w:sz w:val="26"/>
          <w:szCs w:val="26"/>
          <w:lang w:val="sv-SE"/>
        </w:rPr>
        <w:t>DPT-VGB-Hib (SII)</w:t>
      </w:r>
      <w:r w:rsidR="00570C20">
        <w:rPr>
          <w:sz w:val="26"/>
          <w:szCs w:val="26"/>
          <w:lang w:val="sv-SE"/>
        </w:rPr>
        <w:t xml:space="preserve"> </w:t>
      </w:r>
      <w:r w:rsidR="00C027B4">
        <w:rPr>
          <w:sz w:val="26"/>
          <w:szCs w:val="26"/>
          <w:lang w:val="sv-SE"/>
        </w:rPr>
        <w:t xml:space="preserve">được tiêm </w:t>
      </w:r>
      <w:r w:rsidR="007914FB" w:rsidRPr="00B1673E">
        <w:rPr>
          <w:sz w:val="26"/>
          <w:szCs w:val="26"/>
          <w:lang w:val="sv-SE"/>
        </w:rPr>
        <w:t xml:space="preserve">cho trẻ </w:t>
      </w:r>
      <w:r w:rsidR="00B95374">
        <w:rPr>
          <w:sz w:val="26"/>
          <w:szCs w:val="26"/>
          <w:lang w:val="sv-SE"/>
        </w:rPr>
        <w:t xml:space="preserve">dưới 1 tuổi vào </w:t>
      </w:r>
      <w:r w:rsidR="007914FB" w:rsidRPr="00B1673E">
        <w:rPr>
          <w:sz w:val="26"/>
          <w:szCs w:val="26"/>
          <w:lang w:val="sv-SE"/>
        </w:rPr>
        <w:t xml:space="preserve">lúc 2, 3 và 4 tháng tuổi. </w:t>
      </w:r>
      <w:r w:rsidR="00BF5563" w:rsidRPr="009A588A">
        <w:rPr>
          <w:snapToGrid w:val="0"/>
          <w:sz w:val="26"/>
          <w:szCs w:val="26"/>
          <w:lang w:val="sv-SE"/>
        </w:rPr>
        <w:t>Không sử dụ</w:t>
      </w:r>
      <w:r w:rsidR="00BF5563">
        <w:rPr>
          <w:snapToGrid w:val="0"/>
          <w:sz w:val="26"/>
          <w:szCs w:val="26"/>
          <w:lang w:val="sv-SE"/>
        </w:rPr>
        <w:t xml:space="preserve">ng vắc xin này cho </w:t>
      </w:r>
      <w:r w:rsidR="00C027B4">
        <w:rPr>
          <w:snapToGrid w:val="0"/>
          <w:sz w:val="26"/>
          <w:szCs w:val="26"/>
          <w:lang w:val="sv-SE"/>
        </w:rPr>
        <w:t>trẻ</w:t>
      </w:r>
      <w:r w:rsidR="00BF5563">
        <w:rPr>
          <w:snapToGrid w:val="0"/>
          <w:sz w:val="26"/>
          <w:szCs w:val="26"/>
          <w:lang w:val="sv-SE"/>
        </w:rPr>
        <w:t xml:space="preserve"> sơ sinh.</w:t>
      </w:r>
    </w:p>
    <w:p w:rsidR="007914FB" w:rsidRDefault="007914FB" w:rsidP="00940340">
      <w:pPr>
        <w:spacing w:line="276" w:lineRule="auto"/>
        <w:ind w:firstLine="720"/>
        <w:jc w:val="both"/>
        <w:rPr>
          <w:sz w:val="26"/>
          <w:szCs w:val="26"/>
          <w:lang w:val="sv-SE"/>
        </w:rPr>
      </w:pPr>
      <w:r w:rsidRPr="00B1673E">
        <w:rPr>
          <w:sz w:val="26"/>
          <w:szCs w:val="26"/>
          <w:lang w:val="sv-SE"/>
        </w:rPr>
        <w:t xml:space="preserve">Lịch tiêm này tương tự lịch tiêm vắc xin </w:t>
      </w:r>
      <w:r w:rsidR="00940340">
        <w:rPr>
          <w:sz w:val="26"/>
          <w:szCs w:val="26"/>
          <w:lang w:val="sv-SE"/>
        </w:rPr>
        <w:t>Quinvaxem</w:t>
      </w:r>
      <w:r w:rsidR="009407DD">
        <w:rPr>
          <w:sz w:val="26"/>
          <w:szCs w:val="26"/>
          <w:lang w:val="sv-SE"/>
        </w:rPr>
        <w:t>, ComBE Five</w:t>
      </w:r>
      <w:r w:rsidR="00940340">
        <w:rPr>
          <w:sz w:val="26"/>
          <w:szCs w:val="26"/>
          <w:lang w:val="sv-SE"/>
        </w:rPr>
        <w:t xml:space="preserve"> </w:t>
      </w:r>
      <w:r w:rsidR="009C2B04">
        <w:rPr>
          <w:sz w:val="26"/>
          <w:szCs w:val="26"/>
          <w:lang w:val="sv-SE"/>
        </w:rPr>
        <w:t>trước đây</w:t>
      </w:r>
      <w:r w:rsidRPr="00B1673E">
        <w:rPr>
          <w:sz w:val="26"/>
          <w:szCs w:val="26"/>
          <w:lang w:val="sv-SE"/>
        </w:rPr>
        <w:t xml:space="preserve">. Nếu liều vắc xin nào bị bỏ lỡ hoặc tiêm muộn thì cần tiêm </w:t>
      </w:r>
      <w:r w:rsidR="00C027B4">
        <w:rPr>
          <w:sz w:val="26"/>
          <w:szCs w:val="26"/>
          <w:lang w:val="sv-SE"/>
        </w:rPr>
        <w:t>càng sớm càng tốt</w:t>
      </w:r>
      <w:r w:rsidR="00C027B4" w:rsidRPr="00B1673E">
        <w:rPr>
          <w:sz w:val="26"/>
          <w:szCs w:val="26"/>
          <w:lang w:val="sv-SE"/>
        </w:rPr>
        <w:t xml:space="preserve"> </w:t>
      </w:r>
      <w:r w:rsidRPr="00B1673E">
        <w:rPr>
          <w:sz w:val="26"/>
          <w:szCs w:val="26"/>
          <w:lang w:val="sv-SE"/>
        </w:rPr>
        <w:t xml:space="preserve">vào thời gian sau đó </w:t>
      </w:r>
      <w:r w:rsidR="00940340">
        <w:rPr>
          <w:sz w:val="26"/>
          <w:szCs w:val="26"/>
          <w:lang w:val="sv-SE"/>
        </w:rPr>
        <w:t xml:space="preserve">và </w:t>
      </w:r>
      <w:r w:rsidRPr="00B1673E">
        <w:rPr>
          <w:sz w:val="26"/>
          <w:szCs w:val="26"/>
          <w:lang w:val="sv-SE"/>
        </w:rPr>
        <w:t>không cần phải tiêm lại từ đầu. Chú ý khoảng cách giữa các mũi tiêm tối</w:t>
      </w:r>
      <w:r w:rsidR="009E13AB" w:rsidRPr="00B1673E">
        <w:rPr>
          <w:sz w:val="26"/>
          <w:szCs w:val="26"/>
          <w:lang w:val="sv-SE"/>
        </w:rPr>
        <w:t xml:space="preserve"> thiểu là </w:t>
      </w:r>
      <w:r w:rsidR="008A4387">
        <w:rPr>
          <w:sz w:val="26"/>
          <w:szCs w:val="26"/>
          <w:lang w:val="sv-SE"/>
        </w:rPr>
        <w:t>1 tháng</w:t>
      </w:r>
      <w:r w:rsidR="009E13AB" w:rsidRPr="00B1673E">
        <w:rPr>
          <w:sz w:val="26"/>
          <w:szCs w:val="26"/>
          <w:lang w:val="sv-SE"/>
        </w:rPr>
        <w:t>.</w:t>
      </w:r>
    </w:p>
    <w:p w:rsidR="00940340" w:rsidRDefault="00940340" w:rsidP="00940340">
      <w:pPr>
        <w:spacing w:line="276" w:lineRule="auto"/>
        <w:ind w:firstLine="720"/>
        <w:jc w:val="both"/>
        <w:rPr>
          <w:sz w:val="26"/>
          <w:szCs w:val="26"/>
          <w:lang w:val="sv-SE"/>
        </w:rPr>
      </w:pPr>
    </w:p>
    <w:p w:rsidR="00940340" w:rsidRDefault="00940340" w:rsidP="00940340">
      <w:pPr>
        <w:spacing w:line="276" w:lineRule="auto"/>
        <w:ind w:firstLine="720"/>
        <w:jc w:val="both"/>
        <w:rPr>
          <w:sz w:val="26"/>
          <w:szCs w:val="26"/>
          <w:lang w:val="sv-SE"/>
        </w:rPr>
      </w:pPr>
    </w:p>
    <w:p w:rsidR="00472E3F" w:rsidRPr="007F633E" w:rsidRDefault="009C1B02" w:rsidP="002C4612">
      <w:pPr>
        <w:spacing w:line="276" w:lineRule="auto"/>
        <w:jc w:val="center"/>
        <w:rPr>
          <w:b/>
          <w:sz w:val="26"/>
          <w:szCs w:val="26"/>
          <w:lang w:val="sv-SE"/>
        </w:rPr>
      </w:pPr>
      <w:r w:rsidRPr="007F633E">
        <w:rPr>
          <w:b/>
          <w:sz w:val="26"/>
          <w:szCs w:val="26"/>
          <w:lang w:val="sv-SE"/>
        </w:rPr>
        <w:lastRenderedPageBreak/>
        <w:t xml:space="preserve">Bảng </w:t>
      </w:r>
      <w:r w:rsidR="00472E3F" w:rsidRPr="007F633E">
        <w:rPr>
          <w:b/>
          <w:sz w:val="26"/>
          <w:szCs w:val="26"/>
          <w:lang w:val="sv-SE"/>
        </w:rPr>
        <w:t>2</w:t>
      </w:r>
      <w:r w:rsidRPr="007F633E">
        <w:rPr>
          <w:b/>
          <w:sz w:val="26"/>
          <w:szCs w:val="26"/>
          <w:lang w:val="sv-SE"/>
        </w:rPr>
        <w:t xml:space="preserve">. Lịch tiêm chủng cho trẻ </w:t>
      </w:r>
      <w:r w:rsidR="00600191" w:rsidRPr="007F633E">
        <w:rPr>
          <w:b/>
          <w:sz w:val="26"/>
          <w:szCs w:val="26"/>
          <w:lang w:val="sv-SE"/>
        </w:rPr>
        <w:t xml:space="preserve">em </w:t>
      </w:r>
      <w:r w:rsidR="00472E3F" w:rsidRPr="007F633E">
        <w:rPr>
          <w:b/>
          <w:sz w:val="26"/>
          <w:szCs w:val="26"/>
          <w:lang w:val="sv-SE"/>
        </w:rPr>
        <w:t>dưới 1 tuổi</w:t>
      </w:r>
    </w:p>
    <w:p w:rsidR="00940340" w:rsidRDefault="00940340" w:rsidP="005D3645">
      <w:pPr>
        <w:spacing w:line="276" w:lineRule="auto"/>
        <w:jc w:val="center"/>
        <w:rPr>
          <w:i/>
          <w:sz w:val="26"/>
          <w:szCs w:val="26"/>
          <w:lang w:val="sv-SE"/>
        </w:rPr>
      </w:pPr>
      <w:r>
        <w:rPr>
          <w:i/>
          <w:sz w:val="26"/>
          <w:szCs w:val="26"/>
          <w:lang w:val="nl-NL"/>
        </w:rPr>
        <w:t>(</w:t>
      </w:r>
      <w:r w:rsidR="00527E80">
        <w:rPr>
          <w:i/>
          <w:sz w:val="26"/>
          <w:szCs w:val="26"/>
          <w:lang w:val="nl-NL"/>
        </w:rPr>
        <w:t>Thông tư 38/2017/TT-BYT</w:t>
      </w:r>
      <w:r w:rsidR="007D2F3F" w:rsidRPr="007D2F3F">
        <w:rPr>
          <w:i/>
          <w:sz w:val="26"/>
          <w:szCs w:val="26"/>
          <w:lang w:val="sv-SE"/>
        </w:rPr>
        <w:t xml:space="preserve"> ngày 17/</w:t>
      </w:r>
      <w:r w:rsidR="00527E80">
        <w:rPr>
          <w:i/>
          <w:sz w:val="26"/>
          <w:szCs w:val="26"/>
          <w:lang w:val="sv-SE"/>
        </w:rPr>
        <w:t>10</w:t>
      </w:r>
      <w:r w:rsidR="007D2F3F" w:rsidRPr="007D2F3F">
        <w:rPr>
          <w:i/>
          <w:sz w:val="26"/>
          <w:szCs w:val="26"/>
          <w:lang w:val="sv-SE"/>
        </w:rPr>
        <w:t>/201</w:t>
      </w:r>
      <w:r w:rsidR="002B6F5D">
        <w:rPr>
          <w:i/>
          <w:sz w:val="26"/>
          <w:szCs w:val="26"/>
          <w:lang w:val="sv-SE"/>
        </w:rPr>
        <w:t>7</w:t>
      </w:r>
      <w:r w:rsidR="007D2F3F" w:rsidRPr="007D2F3F">
        <w:rPr>
          <w:i/>
          <w:sz w:val="26"/>
          <w:szCs w:val="26"/>
          <w:lang w:val="sv-SE"/>
        </w:rPr>
        <w:t xml:space="preserve"> của Bộ Y tế</w:t>
      </w:r>
      <w:r>
        <w:rPr>
          <w:i/>
          <w:sz w:val="26"/>
          <w:szCs w:val="26"/>
          <w:lang w:val="sv-SE"/>
        </w:rPr>
        <w:t>)</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5580"/>
      </w:tblGrid>
      <w:tr w:rsidR="00B95374" w:rsidRPr="00B47963" w:rsidTr="00472E3F">
        <w:trPr>
          <w:trHeight w:val="426"/>
          <w:jc w:val="center"/>
        </w:trPr>
        <w:tc>
          <w:tcPr>
            <w:tcW w:w="2988" w:type="dxa"/>
          </w:tcPr>
          <w:p w:rsidR="00B95374" w:rsidRPr="00B47963" w:rsidRDefault="00B95374" w:rsidP="00527E80">
            <w:pPr>
              <w:spacing w:line="320" w:lineRule="exact"/>
              <w:jc w:val="center"/>
              <w:rPr>
                <w:b/>
                <w:sz w:val="26"/>
                <w:szCs w:val="26"/>
              </w:rPr>
            </w:pPr>
            <w:r w:rsidRPr="00B47963">
              <w:rPr>
                <w:b/>
                <w:sz w:val="26"/>
                <w:szCs w:val="26"/>
              </w:rPr>
              <w:t>Tuổi</w:t>
            </w:r>
          </w:p>
        </w:tc>
        <w:tc>
          <w:tcPr>
            <w:tcW w:w="5580" w:type="dxa"/>
          </w:tcPr>
          <w:p w:rsidR="00B95374" w:rsidRPr="00B47963" w:rsidRDefault="00B95374" w:rsidP="00527E80">
            <w:pPr>
              <w:spacing w:line="320" w:lineRule="exact"/>
              <w:jc w:val="center"/>
              <w:rPr>
                <w:b/>
                <w:sz w:val="26"/>
                <w:szCs w:val="26"/>
              </w:rPr>
            </w:pPr>
            <w:r w:rsidRPr="00B47963">
              <w:rPr>
                <w:b/>
                <w:sz w:val="26"/>
                <w:szCs w:val="26"/>
              </w:rPr>
              <w:t>Lịch tiêm chủng</w:t>
            </w:r>
            <w:r>
              <w:rPr>
                <w:b/>
                <w:sz w:val="26"/>
                <w:szCs w:val="26"/>
              </w:rPr>
              <w:t xml:space="preserve"> vắc xin</w:t>
            </w:r>
          </w:p>
        </w:tc>
      </w:tr>
      <w:tr w:rsidR="00B95374" w:rsidRPr="00B47963" w:rsidTr="000D34E4">
        <w:trPr>
          <w:trHeight w:val="390"/>
          <w:jc w:val="center"/>
        </w:trPr>
        <w:tc>
          <w:tcPr>
            <w:tcW w:w="2988" w:type="dxa"/>
            <w:vMerge w:val="restart"/>
          </w:tcPr>
          <w:p w:rsidR="00B95374" w:rsidRPr="00B47963" w:rsidRDefault="00B95374" w:rsidP="00527E80">
            <w:pPr>
              <w:spacing w:line="320" w:lineRule="exact"/>
              <w:jc w:val="center"/>
              <w:rPr>
                <w:sz w:val="26"/>
                <w:szCs w:val="26"/>
              </w:rPr>
            </w:pPr>
            <w:r w:rsidRPr="00B47963">
              <w:rPr>
                <w:sz w:val="26"/>
                <w:szCs w:val="26"/>
              </w:rPr>
              <w:t>Sơ sinh</w:t>
            </w:r>
          </w:p>
          <w:p w:rsidR="00B95374" w:rsidRPr="00B47963" w:rsidRDefault="00B95374" w:rsidP="00527E80">
            <w:pPr>
              <w:spacing w:line="320" w:lineRule="exact"/>
              <w:jc w:val="center"/>
              <w:rPr>
                <w:sz w:val="26"/>
                <w:szCs w:val="26"/>
              </w:rPr>
            </w:pPr>
          </w:p>
        </w:tc>
        <w:tc>
          <w:tcPr>
            <w:tcW w:w="5580" w:type="dxa"/>
          </w:tcPr>
          <w:p w:rsidR="00B95374" w:rsidRPr="00B47963" w:rsidRDefault="00B95374" w:rsidP="00527E80">
            <w:pPr>
              <w:spacing w:line="320" w:lineRule="exact"/>
              <w:rPr>
                <w:sz w:val="26"/>
                <w:szCs w:val="26"/>
              </w:rPr>
            </w:pPr>
            <w:r w:rsidRPr="00B47963">
              <w:rPr>
                <w:sz w:val="26"/>
                <w:szCs w:val="26"/>
              </w:rPr>
              <w:t>BCG</w:t>
            </w:r>
          </w:p>
        </w:tc>
      </w:tr>
      <w:tr w:rsidR="00B95374" w:rsidRPr="00B47963" w:rsidTr="00472E3F">
        <w:trPr>
          <w:trHeight w:val="415"/>
          <w:jc w:val="center"/>
        </w:trPr>
        <w:tc>
          <w:tcPr>
            <w:tcW w:w="2988" w:type="dxa"/>
            <w:vMerge/>
          </w:tcPr>
          <w:p w:rsidR="00B95374" w:rsidRPr="00B47963" w:rsidRDefault="00B95374" w:rsidP="00527E80">
            <w:pPr>
              <w:spacing w:line="320" w:lineRule="exact"/>
              <w:jc w:val="center"/>
              <w:rPr>
                <w:sz w:val="26"/>
                <w:szCs w:val="26"/>
              </w:rPr>
            </w:pPr>
          </w:p>
        </w:tc>
        <w:tc>
          <w:tcPr>
            <w:tcW w:w="5580" w:type="dxa"/>
          </w:tcPr>
          <w:p w:rsidR="00B95374" w:rsidRPr="00B47963" w:rsidRDefault="00B95374" w:rsidP="00527E80">
            <w:pPr>
              <w:spacing w:line="320" w:lineRule="exact"/>
              <w:rPr>
                <w:sz w:val="26"/>
                <w:szCs w:val="26"/>
              </w:rPr>
            </w:pPr>
            <w:r w:rsidRPr="00B47963">
              <w:rPr>
                <w:sz w:val="26"/>
                <w:szCs w:val="26"/>
              </w:rPr>
              <w:t>VGB sơ sinh trong vòng 24 giờ</w:t>
            </w:r>
          </w:p>
        </w:tc>
      </w:tr>
      <w:tr w:rsidR="00B95374" w:rsidRPr="00B47963" w:rsidTr="00472E3F">
        <w:trPr>
          <w:trHeight w:val="415"/>
          <w:jc w:val="center"/>
        </w:trPr>
        <w:tc>
          <w:tcPr>
            <w:tcW w:w="2988" w:type="dxa"/>
          </w:tcPr>
          <w:p w:rsidR="00B95374" w:rsidRPr="00B47963" w:rsidRDefault="00B95374" w:rsidP="00527E80">
            <w:pPr>
              <w:spacing w:line="320" w:lineRule="exact"/>
              <w:jc w:val="center"/>
              <w:rPr>
                <w:sz w:val="26"/>
                <w:szCs w:val="26"/>
              </w:rPr>
            </w:pPr>
            <w:r w:rsidRPr="00B47963">
              <w:rPr>
                <w:sz w:val="26"/>
                <w:szCs w:val="26"/>
              </w:rPr>
              <w:t>2 tháng</w:t>
            </w:r>
          </w:p>
        </w:tc>
        <w:tc>
          <w:tcPr>
            <w:tcW w:w="5580" w:type="dxa"/>
          </w:tcPr>
          <w:p w:rsidR="00B95374" w:rsidRPr="00B47963" w:rsidRDefault="00B95374" w:rsidP="00527E80">
            <w:pPr>
              <w:spacing w:line="320" w:lineRule="exact"/>
              <w:rPr>
                <w:sz w:val="26"/>
                <w:szCs w:val="26"/>
              </w:rPr>
            </w:pPr>
            <w:r w:rsidRPr="00B47963">
              <w:rPr>
                <w:sz w:val="26"/>
                <w:szCs w:val="26"/>
              </w:rPr>
              <w:t xml:space="preserve">DPT-VGB-Hib1, </w:t>
            </w:r>
            <w:r>
              <w:rPr>
                <w:sz w:val="26"/>
                <w:szCs w:val="26"/>
              </w:rPr>
              <w:t>b</w:t>
            </w:r>
            <w:r w:rsidRPr="00B47963">
              <w:rPr>
                <w:sz w:val="26"/>
                <w:szCs w:val="26"/>
              </w:rPr>
              <w:t>OPV1</w:t>
            </w:r>
          </w:p>
        </w:tc>
      </w:tr>
      <w:tr w:rsidR="00B95374" w:rsidRPr="00B47963" w:rsidTr="00472E3F">
        <w:trPr>
          <w:trHeight w:val="415"/>
          <w:jc w:val="center"/>
        </w:trPr>
        <w:tc>
          <w:tcPr>
            <w:tcW w:w="2988" w:type="dxa"/>
          </w:tcPr>
          <w:p w:rsidR="00B95374" w:rsidRPr="00B47963" w:rsidRDefault="00B95374" w:rsidP="00527E80">
            <w:pPr>
              <w:spacing w:line="320" w:lineRule="exact"/>
              <w:jc w:val="center"/>
              <w:rPr>
                <w:sz w:val="26"/>
                <w:szCs w:val="26"/>
              </w:rPr>
            </w:pPr>
            <w:r w:rsidRPr="00B47963">
              <w:rPr>
                <w:sz w:val="26"/>
                <w:szCs w:val="26"/>
              </w:rPr>
              <w:t>3 tháng</w:t>
            </w:r>
          </w:p>
        </w:tc>
        <w:tc>
          <w:tcPr>
            <w:tcW w:w="5580" w:type="dxa"/>
          </w:tcPr>
          <w:p w:rsidR="00B95374" w:rsidRPr="00B47963" w:rsidRDefault="00B95374" w:rsidP="00527E80">
            <w:pPr>
              <w:spacing w:line="320" w:lineRule="exact"/>
              <w:rPr>
                <w:sz w:val="26"/>
                <w:szCs w:val="26"/>
              </w:rPr>
            </w:pPr>
            <w:r w:rsidRPr="00B47963">
              <w:rPr>
                <w:sz w:val="26"/>
                <w:szCs w:val="26"/>
              </w:rPr>
              <w:t xml:space="preserve">DPT-VGB-Hib2, </w:t>
            </w:r>
            <w:r>
              <w:rPr>
                <w:sz w:val="26"/>
                <w:szCs w:val="26"/>
              </w:rPr>
              <w:t>b</w:t>
            </w:r>
            <w:r w:rsidRPr="00B47963">
              <w:rPr>
                <w:sz w:val="26"/>
                <w:szCs w:val="26"/>
              </w:rPr>
              <w:t>OPV2</w:t>
            </w:r>
          </w:p>
        </w:tc>
      </w:tr>
      <w:tr w:rsidR="00B95374" w:rsidRPr="00B47963" w:rsidTr="00472E3F">
        <w:trPr>
          <w:trHeight w:val="415"/>
          <w:jc w:val="center"/>
        </w:trPr>
        <w:tc>
          <w:tcPr>
            <w:tcW w:w="2988" w:type="dxa"/>
          </w:tcPr>
          <w:p w:rsidR="00B95374" w:rsidRPr="00B47963" w:rsidRDefault="00B95374" w:rsidP="00527E80">
            <w:pPr>
              <w:spacing w:line="320" w:lineRule="exact"/>
              <w:jc w:val="center"/>
              <w:rPr>
                <w:sz w:val="26"/>
                <w:szCs w:val="26"/>
              </w:rPr>
            </w:pPr>
            <w:r w:rsidRPr="00B47963">
              <w:rPr>
                <w:sz w:val="26"/>
                <w:szCs w:val="26"/>
              </w:rPr>
              <w:t>4 tháng</w:t>
            </w:r>
          </w:p>
        </w:tc>
        <w:tc>
          <w:tcPr>
            <w:tcW w:w="5580" w:type="dxa"/>
          </w:tcPr>
          <w:p w:rsidR="00B95374" w:rsidRPr="00B47963" w:rsidRDefault="00B95374" w:rsidP="00527E80">
            <w:pPr>
              <w:spacing w:line="320" w:lineRule="exact"/>
              <w:rPr>
                <w:sz w:val="26"/>
                <w:szCs w:val="26"/>
              </w:rPr>
            </w:pPr>
            <w:r w:rsidRPr="00B47963">
              <w:rPr>
                <w:sz w:val="26"/>
                <w:szCs w:val="26"/>
              </w:rPr>
              <w:t xml:space="preserve">DPT-VGB-Hib3, </w:t>
            </w:r>
            <w:r>
              <w:rPr>
                <w:sz w:val="26"/>
                <w:szCs w:val="26"/>
              </w:rPr>
              <w:t>b</w:t>
            </w:r>
            <w:r w:rsidRPr="00B47963">
              <w:rPr>
                <w:sz w:val="26"/>
                <w:szCs w:val="26"/>
              </w:rPr>
              <w:t>OPV3</w:t>
            </w:r>
          </w:p>
        </w:tc>
      </w:tr>
      <w:tr w:rsidR="00527E80" w:rsidRPr="00B47963" w:rsidTr="00472E3F">
        <w:trPr>
          <w:trHeight w:val="415"/>
          <w:jc w:val="center"/>
        </w:trPr>
        <w:tc>
          <w:tcPr>
            <w:tcW w:w="2988" w:type="dxa"/>
          </w:tcPr>
          <w:p w:rsidR="00527E80" w:rsidRPr="00B47963" w:rsidRDefault="00527E80" w:rsidP="00527E80">
            <w:pPr>
              <w:spacing w:line="320" w:lineRule="exact"/>
              <w:jc w:val="center"/>
              <w:rPr>
                <w:sz w:val="26"/>
                <w:szCs w:val="26"/>
              </w:rPr>
            </w:pPr>
            <w:r>
              <w:rPr>
                <w:sz w:val="26"/>
                <w:szCs w:val="26"/>
              </w:rPr>
              <w:t>5 tháng</w:t>
            </w:r>
          </w:p>
        </w:tc>
        <w:tc>
          <w:tcPr>
            <w:tcW w:w="5580" w:type="dxa"/>
          </w:tcPr>
          <w:p w:rsidR="00527E80" w:rsidRPr="00B47963" w:rsidRDefault="00527E80" w:rsidP="00527E80">
            <w:pPr>
              <w:spacing w:line="320" w:lineRule="exact"/>
              <w:rPr>
                <w:sz w:val="26"/>
                <w:szCs w:val="26"/>
              </w:rPr>
            </w:pPr>
            <w:r>
              <w:rPr>
                <w:sz w:val="26"/>
                <w:szCs w:val="26"/>
              </w:rPr>
              <w:t>IPV</w:t>
            </w:r>
          </w:p>
        </w:tc>
      </w:tr>
      <w:tr w:rsidR="00B95374" w:rsidRPr="00B47963" w:rsidTr="00472E3F">
        <w:trPr>
          <w:trHeight w:val="415"/>
          <w:jc w:val="center"/>
        </w:trPr>
        <w:tc>
          <w:tcPr>
            <w:tcW w:w="2988" w:type="dxa"/>
          </w:tcPr>
          <w:p w:rsidR="00B95374" w:rsidRPr="00B47963" w:rsidRDefault="00B95374" w:rsidP="00527E80">
            <w:pPr>
              <w:spacing w:line="320" w:lineRule="exact"/>
              <w:jc w:val="center"/>
              <w:rPr>
                <w:sz w:val="26"/>
                <w:szCs w:val="26"/>
              </w:rPr>
            </w:pPr>
            <w:r w:rsidRPr="00B47963">
              <w:rPr>
                <w:sz w:val="26"/>
                <w:szCs w:val="26"/>
              </w:rPr>
              <w:t>9 tháng</w:t>
            </w:r>
          </w:p>
        </w:tc>
        <w:tc>
          <w:tcPr>
            <w:tcW w:w="5580" w:type="dxa"/>
          </w:tcPr>
          <w:p w:rsidR="00B95374" w:rsidRPr="00B47963" w:rsidRDefault="00B95374" w:rsidP="00527E80">
            <w:pPr>
              <w:spacing w:line="320" w:lineRule="exact"/>
              <w:rPr>
                <w:sz w:val="26"/>
                <w:szCs w:val="26"/>
              </w:rPr>
            </w:pPr>
            <w:r w:rsidRPr="00B47963">
              <w:rPr>
                <w:sz w:val="26"/>
                <w:szCs w:val="26"/>
              </w:rPr>
              <w:t>Sởi 1</w:t>
            </w:r>
          </w:p>
        </w:tc>
      </w:tr>
    </w:tbl>
    <w:p w:rsidR="00011B2B" w:rsidRPr="00765171" w:rsidRDefault="00011B2B" w:rsidP="00237178">
      <w:pPr>
        <w:spacing w:before="60" w:after="60" w:line="276" w:lineRule="auto"/>
        <w:ind w:left="360"/>
        <w:jc w:val="both"/>
        <w:rPr>
          <w:rFonts w:eastAsia="MS Mincho"/>
          <w:sz w:val="26"/>
          <w:szCs w:val="26"/>
          <w:lang w:val="en-GB"/>
        </w:rPr>
      </w:pPr>
    </w:p>
    <w:p w:rsidR="00824F8D" w:rsidRPr="00824F8D" w:rsidRDefault="00225FD1" w:rsidP="002C4612">
      <w:pPr>
        <w:spacing w:line="276" w:lineRule="auto"/>
        <w:jc w:val="both"/>
        <w:rPr>
          <w:b/>
          <w:sz w:val="26"/>
          <w:szCs w:val="26"/>
          <w:lang w:val="sv-SE"/>
        </w:rPr>
      </w:pPr>
      <w:r>
        <w:rPr>
          <w:b/>
          <w:sz w:val="26"/>
          <w:szCs w:val="26"/>
          <w:lang w:val="sv-SE"/>
        </w:rPr>
        <w:t>1</w:t>
      </w:r>
      <w:r w:rsidR="00824F8D" w:rsidRPr="00824F8D">
        <w:rPr>
          <w:b/>
          <w:sz w:val="26"/>
          <w:szCs w:val="26"/>
          <w:lang w:val="sv-SE"/>
        </w:rPr>
        <w:t>.</w:t>
      </w:r>
      <w:r>
        <w:rPr>
          <w:b/>
          <w:sz w:val="26"/>
          <w:szCs w:val="26"/>
          <w:lang w:val="sv-SE"/>
        </w:rPr>
        <w:t>5</w:t>
      </w:r>
      <w:r w:rsidR="00824F8D" w:rsidRPr="00824F8D">
        <w:rPr>
          <w:b/>
          <w:sz w:val="26"/>
          <w:szCs w:val="26"/>
          <w:lang w:val="sv-SE"/>
        </w:rPr>
        <w:t xml:space="preserve"> Liều tiêm, đường tiêm và vị trí tiêm</w:t>
      </w:r>
    </w:p>
    <w:p w:rsidR="00824F8D" w:rsidRPr="00AE3602" w:rsidRDefault="00692A60" w:rsidP="002C4612">
      <w:pPr>
        <w:pStyle w:val="BodyText"/>
        <w:numPr>
          <w:ilvl w:val="0"/>
          <w:numId w:val="7"/>
        </w:numPr>
        <w:spacing w:line="276" w:lineRule="auto"/>
        <w:jc w:val="both"/>
        <w:rPr>
          <w:rFonts w:ascii="Times New Roman" w:hAnsi="Times New Roman"/>
          <w:b w:val="0"/>
          <w:color w:val="000000"/>
          <w:sz w:val="26"/>
          <w:szCs w:val="26"/>
          <w:lang w:val="sv-SE"/>
        </w:rPr>
      </w:pPr>
      <w:r>
        <w:rPr>
          <w:rFonts w:ascii="Times New Roman" w:hAnsi="Times New Roman"/>
          <w:b w:val="0"/>
          <w:color w:val="000000"/>
          <w:sz w:val="26"/>
          <w:szCs w:val="26"/>
          <w:lang w:val="sv-SE"/>
        </w:rPr>
        <w:t xml:space="preserve">Liều tiêm: </w:t>
      </w:r>
      <w:r w:rsidR="00824F8D" w:rsidRPr="00AE3602">
        <w:rPr>
          <w:rFonts w:ascii="Times New Roman" w:hAnsi="Times New Roman"/>
          <w:b w:val="0"/>
          <w:color w:val="000000"/>
          <w:sz w:val="26"/>
          <w:szCs w:val="26"/>
          <w:lang w:val="sv-SE"/>
        </w:rPr>
        <w:t xml:space="preserve"> 0,5ml.</w:t>
      </w:r>
    </w:p>
    <w:p w:rsidR="00824F8D" w:rsidRPr="00AE3602" w:rsidRDefault="00692A60" w:rsidP="002C4612">
      <w:pPr>
        <w:pStyle w:val="BodyText"/>
        <w:numPr>
          <w:ilvl w:val="0"/>
          <w:numId w:val="7"/>
        </w:numPr>
        <w:spacing w:line="276" w:lineRule="auto"/>
        <w:jc w:val="both"/>
        <w:rPr>
          <w:rFonts w:ascii="Times New Roman" w:hAnsi="Times New Roman"/>
          <w:b w:val="0"/>
          <w:color w:val="000000"/>
          <w:sz w:val="26"/>
          <w:szCs w:val="26"/>
          <w:lang w:val="sv-SE"/>
        </w:rPr>
      </w:pPr>
      <w:r>
        <w:rPr>
          <w:rFonts w:ascii="Times New Roman" w:hAnsi="Times New Roman"/>
          <w:b w:val="0"/>
          <w:color w:val="000000"/>
          <w:sz w:val="26"/>
          <w:szCs w:val="26"/>
          <w:lang w:val="sv-SE"/>
        </w:rPr>
        <w:t>Đường tiêm: t</w:t>
      </w:r>
      <w:r w:rsidR="00824F8D" w:rsidRPr="00AE3602">
        <w:rPr>
          <w:rFonts w:ascii="Times New Roman" w:hAnsi="Times New Roman"/>
          <w:b w:val="0"/>
          <w:color w:val="000000"/>
          <w:sz w:val="26"/>
          <w:szCs w:val="26"/>
          <w:lang w:val="sv-SE"/>
        </w:rPr>
        <w:t xml:space="preserve">iêm BẮP ở 1/3 giữa mặt ngoài đùi. </w:t>
      </w:r>
    </w:p>
    <w:p w:rsidR="00824F8D" w:rsidRDefault="00824F8D" w:rsidP="002C4612">
      <w:pPr>
        <w:spacing w:before="120" w:line="276" w:lineRule="auto"/>
        <w:jc w:val="both"/>
        <w:rPr>
          <w:sz w:val="26"/>
          <w:szCs w:val="26"/>
          <w:lang w:val="sv-SE"/>
        </w:rPr>
      </w:pPr>
      <w:r w:rsidRPr="00AE3602">
        <w:rPr>
          <w:i/>
          <w:sz w:val="26"/>
          <w:szCs w:val="26"/>
          <w:lang w:val="sv-SE"/>
        </w:rPr>
        <w:t>Lưu ý</w:t>
      </w:r>
      <w:r w:rsidRPr="00AE3602">
        <w:rPr>
          <w:sz w:val="26"/>
          <w:szCs w:val="26"/>
          <w:lang w:val="sv-SE"/>
        </w:rPr>
        <w:t xml:space="preserve">: KHÔNG tiêm vắc xin vào mông hoặc tiêm dưới da, trong da vì nếu tiêm như vậy cơ thể sẽ không có khả năng sinh đủ lượng kháng thể phòng bệnh. </w:t>
      </w:r>
      <w:r w:rsidRPr="004923C6">
        <w:rPr>
          <w:sz w:val="26"/>
          <w:szCs w:val="26"/>
          <w:lang w:val="sv-SE"/>
        </w:rPr>
        <w:t>Nếu tiêm vào mông có nguy cơ làm tổn thương dây thần kinh.</w:t>
      </w:r>
    </w:p>
    <w:p w:rsidR="00824F8D" w:rsidRPr="00E263D2" w:rsidRDefault="00225FD1" w:rsidP="002C4612">
      <w:pPr>
        <w:spacing w:line="276" w:lineRule="auto"/>
        <w:jc w:val="both"/>
        <w:rPr>
          <w:b/>
          <w:sz w:val="26"/>
          <w:szCs w:val="26"/>
          <w:lang w:val="pt-BR"/>
        </w:rPr>
      </w:pPr>
      <w:r>
        <w:rPr>
          <w:b/>
          <w:sz w:val="26"/>
          <w:szCs w:val="26"/>
          <w:lang w:val="pt-BR"/>
        </w:rPr>
        <w:t>1</w:t>
      </w:r>
      <w:r w:rsidR="00824F8D" w:rsidRPr="00E263D2">
        <w:rPr>
          <w:b/>
          <w:sz w:val="26"/>
          <w:szCs w:val="26"/>
          <w:lang w:val="pt-BR"/>
        </w:rPr>
        <w:t>.</w:t>
      </w:r>
      <w:r w:rsidR="00824F8D">
        <w:rPr>
          <w:b/>
          <w:sz w:val="26"/>
          <w:szCs w:val="26"/>
          <w:lang w:val="pt-BR"/>
        </w:rPr>
        <w:t>6</w:t>
      </w:r>
      <w:r w:rsidR="00824F8D" w:rsidRPr="00E263D2">
        <w:rPr>
          <w:b/>
          <w:sz w:val="26"/>
          <w:szCs w:val="26"/>
          <w:lang w:val="pt-BR"/>
        </w:rPr>
        <w:t xml:space="preserve"> Chống chỉ định.</w:t>
      </w:r>
    </w:p>
    <w:p w:rsidR="00692A60" w:rsidRPr="002A5275" w:rsidRDefault="00824F8D" w:rsidP="002C4612">
      <w:pPr>
        <w:pStyle w:val="BodyText"/>
        <w:numPr>
          <w:ilvl w:val="0"/>
          <w:numId w:val="7"/>
        </w:numPr>
        <w:spacing w:line="276" w:lineRule="auto"/>
        <w:jc w:val="both"/>
        <w:rPr>
          <w:rFonts w:ascii="Times New Roman" w:hAnsi="Times New Roman"/>
          <w:b w:val="0"/>
          <w:color w:val="000000"/>
          <w:sz w:val="26"/>
          <w:szCs w:val="26"/>
          <w:lang w:val="pt-BR"/>
        </w:rPr>
      </w:pPr>
      <w:r w:rsidRPr="00AD61D1">
        <w:rPr>
          <w:rFonts w:ascii="Times New Roman" w:hAnsi="Times New Roman"/>
          <w:b w:val="0"/>
          <w:color w:val="000000"/>
          <w:sz w:val="26"/>
          <w:szCs w:val="26"/>
          <w:lang w:val="sv-SE"/>
        </w:rPr>
        <w:t>Không tiêm vắc xin cho trẻ nếu có phản ứng nặng đối với liều tiêm</w:t>
      </w:r>
      <w:r w:rsidR="0096204E">
        <w:rPr>
          <w:rFonts w:ascii="Times New Roman" w:hAnsi="Times New Roman"/>
          <w:b w:val="0"/>
          <w:color w:val="000000"/>
          <w:sz w:val="26"/>
          <w:szCs w:val="26"/>
          <w:lang w:val="sv-SE"/>
        </w:rPr>
        <w:t xml:space="preserve"> </w:t>
      </w:r>
      <w:r w:rsidR="007E6866">
        <w:rPr>
          <w:rFonts w:ascii="Times New Roman" w:hAnsi="Times New Roman"/>
          <w:b w:val="0"/>
          <w:color w:val="000000"/>
          <w:sz w:val="26"/>
          <w:szCs w:val="26"/>
          <w:lang w:val="sv-SE"/>
        </w:rPr>
        <w:t>vắc xin DPT-VGB</w:t>
      </w:r>
      <w:r w:rsidR="00527E80">
        <w:rPr>
          <w:rFonts w:ascii="Times New Roman" w:hAnsi="Times New Roman"/>
          <w:b w:val="0"/>
          <w:color w:val="000000"/>
          <w:sz w:val="26"/>
          <w:szCs w:val="26"/>
          <w:lang w:val="sv-SE"/>
        </w:rPr>
        <w:t>-</w:t>
      </w:r>
      <w:r w:rsidR="007E6866" w:rsidRPr="00AD61D1">
        <w:rPr>
          <w:rFonts w:ascii="Times New Roman" w:hAnsi="Times New Roman"/>
          <w:b w:val="0"/>
          <w:color w:val="000000"/>
          <w:sz w:val="26"/>
          <w:szCs w:val="26"/>
          <w:lang w:val="sv-SE"/>
        </w:rPr>
        <w:t>Hib</w:t>
      </w:r>
      <w:r w:rsidR="007E6866" w:rsidRPr="007E6866">
        <w:rPr>
          <w:rFonts w:ascii="Times New Roman" w:hAnsi="Times New Roman"/>
          <w:b w:val="0"/>
          <w:color w:val="000000"/>
          <w:sz w:val="26"/>
          <w:szCs w:val="26"/>
          <w:lang w:val="sv-SE"/>
        </w:rPr>
        <w:t xml:space="preserve"> </w:t>
      </w:r>
      <w:r w:rsidR="007E6866">
        <w:rPr>
          <w:rFonts w:ascii="Times New Roman" w:hAnsi="Times New Roman"/>
          <w:b w:val="0"/>
          <w:color w:val="000000"/>
          <w:sz w:val="26"/>
          <w:szCs w:val="26"/>
          <w:lang w:val="sv-SE"/>
        </w:rPr>
        <w:t>trước đó.</w:t>
      </w:r>
    </w:p>
    <w:p w:rsidR="009407DD" w:rsidRDefault="003F28F2" w:rsidP="002C4612">
      <w:pPr>
        <w:pStyle w:val="BodyText"/>
        <w:numPr>
          <w:ilvl w:val="0"/>
          <w:numId w:val="7"/>
        </w:numPr>
        <w:spacing w:line="276" w:lineRule="auto"/>
        <w:jc w:val="both"/>
        <w:rPr>
          <w:rFonts w:ascii="Times New Roman" w:hAnsi="Times New Roman"/>
          <w:b w:val="0"/>
          <w:color w:val="000000"/>
          <w:sz w:val="26"/>
          <w:szCs w:val="26"/>
          <w:lang w:val="sv-SE"/>
        </w:rPr>
      </w:pPr>
      <w:r w:rsidRPr="00692A60">
        <w:rPr>
          <w:rFonts w:ascii="Times New Roman" w:hAnsi="Times New Roman"/>
          <w:b w:val="0"/>
          <w:color w:val="000000"/>
          <w:sz w:val="26"/>
          <w:szCs w:val="26"/>
          <w:lang w:val="sv-SE"/>
        </w:rPr>
        <w:t xml:space="preserve">Hoãn tiêm cho trẻ nếu trẻ </w:t>
      </w:r>
      <w:r w:rsidR="00692A60">
        <w:rPr>
          <w:rFonts w:ascii="Times New Roman" w:hAnsi="Times New Roman"/>
          <w:b w:val="0"/>
          <w:color w:val="000000"/>
          <w:sz w:val="26"/>
          <w:szCs w:val="26"/>
          <w:lang w:val="sv-SE"/>
        </w:rPr>
        <w:t xml:space="preserve">đang </w:t>
      </w:r>
      <w:r w:rsidRPr="00692A60">
        <w:rPr>
          <w:rFonts w:ascii="Times New Roman" w:hAnsi="Times New Roman"/>
          <w:b w:val="0"/>
          <w:color w:val="000000"/>
          <w:sz w:val="26"/>
          <w:szCs w:val="26"/>
          <w:lang w:val="sv-SE"/>
        </w:rPr>
        <w:t xml:space="preserve">sốt hoặc mắc các bệnh cấp tính. </w:t>
      </w:r>
    </w:p>
    <w:p w:rsidR="00A032E4" w:rsidRDefault="00A032E4" w:rsidP="009407DD">
      <w:pPr>
        <w:pStyle w:val="BodyText"/>
        <w:spacing w:line="276" w:lineRule="auto"/>
        <w:ind w:left="360"/>
        <w:rPr>
          <w:rStyle w:val="title1"/>
          <w:rFonts w:ascii="Times New Roman" w:hAnsi="Times New Roman"/>
          <w:color w:val="000000"/>
          <w:sz w:val="28"/>
          <w:szCs w:val="28"/>
          <w:lang w:val="pt-BR"/>
        </w:rPr>
      </w:pPr>
      <w:bookmarkStart w:id="11" w:name="_Toc81037230"/>
      <w:r w:rsidRPr="00AC410F">
        <w:rPr>
          <w:rStyle w:val="title1"/>
          <w:rFonts w:ascii="Times New Roman" w:hAnsi="Times New Roman"/>
          <w:b/>
          <w:color w:val="000000"/>
          <w:sz w:val="28"/>
          <w:szCs w:val="28"/>
          <w:lang w:val="pt-BR"/>
        </w:rPr>
        <w:t xml:space="preserve">Tóm tắt về vắc xin </w:t>
      </w:r>
      <w:bookmarkEnd w:id="11"/>
      <w:r w:rsidR="0006131B">
        <w:rPr>
          <w:rStyle w:val="title1"/>
          <w:rFonts w:ascii="Times New Roman" w:hAnsi="Times New Roman"/>
          <w:b/>
          <w:color w:val="000000"/>
          <w:sz w:val="28"/>
          <w:szCs w:val="28"/>
          <w:lang w:val="pt-BR"/>
        </w:rPr>
        <w:t>DPT-VGB-Hib (SII)</w:t>
      </w:r>
    </w:p>
    <w:tbl>
      <w:tblPr>
        <w:tblW w:w="8249"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CellMar>
          <w:left w:w="15" w:type="dxa"/>
          <w:right w:w="15" w:type="dxa"/>
        </w:tblCellMar>
        <w:tblLook w:val="0000"/>
      </w:tblPr>
      <w:tblGrid>
        <w:gridCol w:w="2256"/>
        <w:gridCol w:w="5993"/>
      </w:tblGrid>
      <w:tr w:rsidR="00A032E4" w:rsidRPr="00AC410F" w:rsidTr="00972314">
        <w:trPr>
          <w:jc w:val="center"/>
        </w:trPr>
        <w:tc>
          <w:tcPr>
            <w:tcW w:w="2256" w:type="dxa"/>
            <w:vAlign w:val="center"/>
          </w:tcPr>
          <w:p w:rsidR="00A032E4" w:rsidRPr="00AC410F" w:rsidRDefault="00A032E4"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Loại vắc xin</w:t>
            </w:r>
          </w:p>
        </w:tc>
        <w:tc>
          <w:tcPr>
            <w:tcW w:w="5993" w:type="dxa"/>
            <w:vAlign w:val="center"/>
          </w:tcPr>
          <w:p w:rsidR="00A032E4" w:rsidRPr="00AC410F" w:rsidRDefault="00A032E4"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 xml:space="preserve">Vắc xin </w:t>
            </w:r>
            <w:r>
              <w:rPr>
                <w:rStyle w:val="texte1"/>
                <w:rFonts w:ascii="Times New Roman" w:hAnsi="Times New Roman"/>
                <w:color w:val="000000"/>
                <w:sz w:val="26"/>
                <w:szCs w:val="26"/>
              </w:rPr>
              <w:t xml:space="preserve">phối hợp chứa 5 thành phần </w:t>
            </w:r>
            <w:r w:rsidRPr="00AC410F">
              <w:rPr>
                <w:rStyle w:val="texte1"/>
                <w:rFonts w:ascii="Times New Roman" w:hAnsi="Times New Roman"/>
                <w:color w:val="000000"/>
                <w:sz w:val="26"/>
                <w:szCs w:val="26"/>
              </w:rPr>
              <w:t>DPT-VGB-Hib</w:t>
            </w:r>
          </w:p>
        </w:tc>
      </w:tr>
      <w:tr w:rsidR="00A032E4" w:rsidRPr="00AC410F" w:rsidTr="00972314">
        <w:trPr>
          <w:jc w:val="center"/>
        </w:trPr>
        <w:tc>
          <w:tcPr>
            <w:tcW w:w="2256" w:type="dxa"/>
            <w:vAlign w:val="center"/>
          </w:tcPr>
          <w:p w:rsidR="00A032E4" w:rsidRPr="00AC410F" w:rsidRDefault="00A032E4"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Số liều</w:t>
            </w:r>
            <w:r w:rsidR="00692A60">
              <w:rPr>
                <w:rStyle w:val="texte1"/>
                <w:rFonts w:ascii="Times New Roman" w:hAnsi="Times New Roman"/>
                <w:color w:val="000000"/>
                <w:sz w:val="26"/>
                <w:szCs w:val="26"/>
              </w:rPr>
              <w:t xml:space="preserve"> tiêm</w:t>
            </w:r>
          </w:p>
        </w:tc>
        <w:tc>
          <w:tcPr>
            <w:tcW w:w="5993" w:type="dxa"/>
            <w:vAlign w:val="center"/>
          </w:tcPr>
          <w:p w:rsidR="00A032E4" w:rsidRPr="00AC410F" w:rsidRDefault="00A032E4"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3</w:t>
            </w:r>
          </w:p>
        </w:tc>
      </w:tr>
      <w:tr w:rsidR="00A032E4" w:rsidRPr="00AC410F" w:rsidTr="00972314">
        <w:trPr>
          <w:jc w:val="center"/>
        </w:trPr>
        <w:tc>
          <w:tcPr>
            <w:tcW w:w="2256" w:type="dxa"/>
            <w:vAlign w:val="center"/>
          </w:tcPr>
          <w:p w:rsidR="00A032E4" w:rsidRPr="00AC410F" w:rsidRDefault="00A032E4"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 xml:space="preserve">Lịch tiêm </w:t>
            </w:r>
          </w:p>
        </w:tc>
        <w:tc>
          <w:tcPr>
            <w:tcW w:w="5993" w:type="dxa"/>
            <w:vAlign w:val="center"/>
          </w:tcPr>
          <w:p w:rsidR="00A032E4" w:rsidRPr="00AC410F" w:rsidRDefault="00A032E4" w:rsidP="009407DD">
            <w:pPr>
              <w:pStyle w:val="TableText"/>
              <w:spacing w:before="0" w:after="0" w:line="320" w:lineRule="exact"/>
              <w:ind w:left="159" w:right="142"/>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2, 3, 4 tháng tuổi</w:t>
            </w:r>
            <w:r w:rsidR="007E6866">
              <w:rPr>
                <w:rStyle w:val="texte1"/>
                <w:rFonts w:ascii="Times New Roman" w:hAnsi="Times New Roman"/>
                <w:color w:val="000000"/>
                <w:sz w:val="26"/>
                <w:szCs w:val="26"/>
              </w:rPr>
              <w:t xml:space="preserve"> (khoảng cách </w:t>
            </w:r>
            <w:r w:rsidR="00547221">
              <w:rPr>
                <w:rStyle w:val="texte1"/>
                <w:rFonts w:ascii="Times New Roman" w:hAnsi="Times New Roman"/>
                <w:color w:val="000000"/>
                <w:sz w:val="26"/>
                <w:szCs w:val="26"/>
              </w:rPr>
              <w:t xml:space="preserve">tối thiểu </w:t>
            </w:r>
            <w:r w:rsidR="007E6866">
              <w:rPr>
                <w:rStyle w:val="texte1"/>
                <w:rFonts w:ascii="Times New Roman" w:hAnsi="Times New Roman"/>
                <w:color w:val="000000"/>
                <w:sz w:val="26"/>
                <w:szCs w:val="26"/>
              </w:rPr>
              <w:t>giữa các mũi tiêm là</w:t>
            </w:r>
            <w:r w:rsidR="00951326">
              <w:rPr>
                <w:rStyle w:val="texte1"/>
                <w:rFonts w:ascii="Times New Roman" w:hAnsi="Times New Roman"/>
                <w:color w:val="000000"/>
                <w:sz w:val="26"/>
                <w:szCs w:val="26"/>
              </w:rPr>
              <w:t xml:space="preserve"> </w:t>
            </w:r>
            <w:r w:rsidR="007E6866">
              <w:rPr>
                <w:rStyle w:val="texte1"/>
                <w:rFonts w:ascii="Times New Roman" w:hAnsi="Times New Roman"/>
                <w:color w:val="000000"/>
                <w:sz w:val="26"/>
                <w:szCs w:val="26"/>
              </w:rPr>
              <w:t>1 tháng)</w:t>
            </w:r>
          </w:p>
        </w:tc>
      </w:tr>
      <w:tr w:rsidR="0060377B" w:rsidRPr="00AC410F" w:rsidTr="00972314">
        <w:trPr>
          <w:jc w:val="center"/>
        </w:trPr>
        <w:tc>
          <w:tcPr>
            <w:tcW w:w="2256" w:type="dxa"/>
            <w:vMerge w:val="restart"/>
            <w:vAlign w:val="center"/>
          </w:tcPr>
          <w:p w:rsidR="0060377B" w:rsidRPr="00AC410F" w:rsidRDefault="0060377B"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Chống chỉ định</w:t>
            </w:r>
          </w:p>
        </w:tc>
        <w:tc>
          <w:tcPr>
            <w:tcW w:w="5993" w:type="dxa"/>
            <w:vAlign w:val="center"/>
          </w:tcPr>
          <w:p w:rsidR="0060377B" w:rsidRPr="00AC410F" w:rsidRDefault="0060377B"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Phản ứng nặng với lần tiêm trước</w:t>
            </w:r>
          </w:p>
        </w:tc>
      </w:tr>
      <w:tr w:rsidR="0060377B" w:rsidRPr="00AC410F" w:rsidTr="00972314">
        <w:trPr>
          <w:jc w:val="center"/>
        </w:trPr>
        <w:tc>
          <w:tcPr>
            <w:tcW w:w="2256" w:type="dxa"/>
            <w:vMerge/>
            <w:vAlign w:val="center"/>
          </w:tcPr>
          <w:p w:rsidR="0060377B" w:rsidRPr="00AC410F" w:rsidRDefault="0060377B" w:rsidP="00527E80">
            <w:pPr>
              <w:pStyle w:val="TableText"/>
              <w:spacing w:before="0" w:after="0" w:line="320" w:lineRule="exact"/>
              <w:ind w:left="159"/>
              <w:jc w:val="both"/>
              <w:rPr>
                <w:rStyle w:val="texte1"/>
                <w:rFonts w:ascii="Times New Roman" w:hAnsi="Times New Roman"/>
                <w:color w:val="000000"/>
                <w:sz w:val="26"/>
                <w:szCs w:val="26"/>
              </w:rPr>
            </w:pPr>
          </w:p>
        </w:tc>
        <w:tc>
          <w:tcPr>
            <w:tcW w:w="5993" w:type="dxa"/>
            <w:vAlign w:val="center"/>
          </w:tcPr>
          <w:p w:rsidR="00547221" w:rsidRDefault="00547221" w:rsidP="00547221">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Khô</w:t>
            </w:r>
            <w:r>
              <w:rPr>
                <w:rStyle w:val="texte1"/>
                <w:rFonts w:ascii="Times New Roman" w:hAnsi="Times New Roman"/>
                <w:color w:val="000000"/>
                <w:sz w:val="26"/>
                <w:szCs w:val="26"/>
              </w:rPr>
              <w:t>ng sử dụng để tiêm liều sơ sinh</w:t>
            </w:r>
            <w:r w:rsidRPr="00AC410F">
              <w:rPr>
                <w:rStyle w:val="texte1"/>
                <w:rFonts w:ascii="Times New Roman" w:hAnsi="Times New Roman"/>
                <w:color w:val="000000"/>
                <w:sz w:val="26"/>
                <w:szCs w:val="26"/>
              </w:rPr>
              <w:t xml:space="preserve"> </w:t>
            </w:r>
          </w:p>
          <w:p w:rsidR="0060377B" w:rsidRPr="00AC410F" w:rsidRDefault="0060377B" w:rsidP="00527E80">
            <w:pPr>
              <w:pStyle w:val="TableText"/>
              <w:spacing w:before="0" w:after="0" w:line="320" w:lineRule="exact"/>
              <w:ind w:left="159"/>
              <w:jc w:val="both"/>
              <w:rPr>
                <w:rStyle w:val="texte1"/>
                <w:rFonts w:ascii="Times New Roman" w:hAnsi="Times New Roman"/>
                <w:color w:val="000000"/>
                <w:sz w:val="26"/>
                <w:szCs w:val="26"/>
              </w:rPr>
            </w:pPr>
            <w:r>
              <w:rPr>
                <w:rStyle w:val="texte1"/>
                <w:rFonts w:ascii="Times New Roman" w:hAnsi="Times New Roman"/>
                <w:color w:val="000000"/>
                <w:sz w:val="26"/>
                <w:szCs w:val="26"/>
              </w:rPr>
              <w:t>Không sử dụng cho trẻ trên</w:t>
            </w:r>
            <w:r w:rsidRPr="00AC410F">
              <w:rPr>
                <w:rStyle w:val="texte1"/>
                <w:rFonts w:ascii="Times New Roman" w:hAnsi="Times New Roman"/>
                <w:color w:val="000000"/>
                <w:sz w:val="26"/>
                <w:szCs w:val="26"/>
              </w:rPr>
              <w:t xml:space="preserve"> 5 tuổi</w:t>
            </w:r>
          </w:p>
        </w:tc>
      </w:tr>
      <w:tr w:rsidR="00692A60" w:rsidRPr="00AC410F" w:rsidTr="00972314">
        <w:trPr>
          <w:jc w:val="center"/>
        </w:trPr>
        <w:tc>
          <w:tcPr>
            <w:tcW w:w="2256"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Phản ứng sau tiêm</w:t>
            </w:r>
          </w:p>
        </w:tc>
        <w:tc>
          <w:tcPr>
            <w:tcW w:w="5993"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Thường gặp phản ứng tại chỗ hoặc toàn thân nhẹ</w:t>
            </w:r>
          </w:p>
        </w:tc>
      </w:tr>
      <w:tr w:rsidR="00692A60" w:rsidRPr="00AC410F" w:rsidTr="00972314">
        <w:trPr>
          <w:jc w:val="center"/>
        </w:trPr>
        <w:tc>
          <w:tcPr>
            <w:tcW w:w="2256"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Liều lượng</w:t>
            </w:r>
          </w:p>
        </w:tc>
        <w:tc>
          <w:tcPr>
            <w:tcW w:w="5993"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0,5ml</w:t>
            </w:r>
          </w:p>
        </w:tc>
      </w:tr>
      <w:tr w:rsidR="00692A60" w:rsidRPr="00AC410F" w:rsidTr="00972314">
        <w:trPr>
          <w:jc w:val="center"/>
        </w:trPr>
        <w:tc>
          <w:tcPr>
            <w:tcW w:w="2256"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Nơi tiêm</w:t>
            </w:r>
          </w:p>
        </w:tc>
        <w:tc>
          <w:tcPr>
            <w:tcW w:w="5993"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Mặt ngoài giữa đùi</w:t>
            </w:r>
          </w:p>
        </w:tc>
      </w:tr>
      <w:tr w:rsidR="00692A60" w:rsidRPr="00AC410F" w:rsidTr="00972314">
        <w:trPr>
          <w:jc w:val="center"/>
        </w:trPr>
        <w:tc>
          <w:tcPr>
            <w:tcW w:w="2256"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Đường tiêm</w:t>
            </w:r>
          </w:p>
        </w:tc>
        <w:tc>
          <w:tcPr>
            <w:tcW w:w="5993"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Bắp</w:t>
            </w:r>
          </w:p>
        </w:tc>
      </w:tr>
      <w:tr w:rsidR="00692A60" w:rsidRPr="00AC410F" w:rsidTr="00972314">
        <w:trPr>
          <w:jc w:val="center"/>
        </w:trPr>
        <w:tc>
          <w:tcPr>
            <w:tcW w:w="2256" w:type="dxa"/>
            <w:vAlign w:val="center"/>
          </w:tcPr>
          <w:p w:rsidR="00692A60" w:rsidRPr="00AC410F" w:rsidRDefault="00692A60" w:rsidP="00527E80">
            <w:pPr>
              <w:pStyle w:val="TableText"/>
              <w:spacing w:before="0" w:after="0" w:line="320" w:lineRule="exact"/>
              <w:ind w:left="159"/>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Bảo quản</w:t>
            </w:r>
          </w:p>
        </w:tc>
        <w:tc>
          <w:tcPr>
            <w:tcW w:w="5993" w:type="dxa"/>
            <w:vAlign w:val="center"/>
          </w:tcPr>
          <w:p w:rsidR="00692A60" w:rsidRPr="00AC410F" w:rsidRDefault="00692A60" w:rsidP="009407DD">
            <w:pPr>
              <w:pStyle w:val="TableText"/>
              <w:spacing w:before="0" w:after="0" w:line="320" w:lineRule="exact"/>
              <w:ind w:left="159" w:right="142"/>
              <w:jc w:val="both"/>
              <w:rPr>
                <w:rStyle w:val="texte1"/>
                <w:rFonts w:ascii="Times New Roman" w:hAnsi="Times New Roman"/>
                <w:color w:val="000000"/>
                <w:sz w:val="26"/>
                <w:szCs w:val="26"/>
              </w:rPr>
            </w:pPr>
            <w:r w:rsidRPr="00AC410F">
              <w:rPr>
                <w:rStyle w:val="texte1"/>
                <w:rFonts w:ascii="Times New Roman" w:hAnsi="Times New Roman"/>
                <w:color w:val="000000"/>
                <w:sz w:val="26"/>
                <w:szCs w:val="26"/>
              </w:rPr>
              <w:t xml:space="preserve">Ở nhiệt độ từ 2°C đến 8°C. </w:t>
            </w:r>
            <w:r w:rsidRPr="00692A60">
              <w:rPr>
                <w:rStyle w:val="texte1"/>
                <w:rFonts w:ascii="Times New Roman" w:hAnsi="Times New Roman"/>
                <w:b/>
                <w:color w:val="000000"/>
                <w:sz w:val="26"/>
                <w:szCs w:val="26"/>
              </w:rPr>
              <w:t>KHÔNG</w:t>
            </w:r>
            <w:r w:rsidRPr="00AC410F">
              <w:rPr>
                <w:rStyle w:val="texte1"/>
                <w:rFonts w:ascii="Times New Roman" w:hAnsi="Times New Roman"/>
                <w:color w:val="000000"/>
                <w:sz w:val="26"/>
                <w:szCs w:val="26"/>
              </w:rPr>
              <w:t xml:space="preserve"> được để đông băng vắc xin</w:t>
            </w:r>
          </w:p>
        </w:tc>
      </w:tr>
    </w:tbl>
    <w:p w:rsidR="00765171" w:rsidRDefault="00765171" w:rsidP="00692A60">
      <w:pPr>
        <w:spacing w:line="360" w:lineRule="auto"/>
        <w:jc w:val="center"/>
        <w:rPr>
          <w:b/>
          <w:sz w:val="26"/>
          <w:szCs w:val="26"/>
        </w:rPr>
      </w:pPr>
    </w:p>
    <w:p w:rsidR="00692A60" w:rsidRPr="00692A60" w:rsidRDefault="00692A60" w:rsidP="009407DD">
      <w:pPr>
        <w:spacing w:line="360" w:lineRule="auto"/>
        <w:jc w:val="center"/>
        <w:rPr>
          <w:b/>
          <w:sz w:val="26"/>
          <w:szCs w:val="26"/>
        </w:rPr>
      </w:pPr>
      <w:r w:rsidRPr="00692A60">
        <w:rPr>
          <w:b/>
          <w:sz w:val="26"/>
          <w:szCs w:val="26"/>
        </w:rPr>
        <w:lastRenderedPageBreak/>
        <w:t>PHẦN 2</w:t>
      </w:r>
    </w:p>
    <w:p w:rsidR="00692A60" w:rsidRDefault="00692A60" w:rsidP="00692A60">
      <w:pPr>
        <w:spacing w:line="360" w:lineRule="auto"/>
        <w:jc w:val="center"/>
        <w:rPr>
          <w:b/>
          <w:sz w:val="26"/>
          <w:szCs w:val="26"/>
        </w:rPr>
      </w:pPr>
      <w:r w:rsidRPr="00692A60">
        <w:rPr>
          <w:b/>
          <w:sz w:val="26"/>
          <w:szCs w:val="26"/>
        </w:rPr>
        <w:t>HƯỚNG DẪN SỬ DỤNG VẮC XIN</w:t>
      </w:r>
      <w:r w:rsidR="009407DD">
        <w:rPr>
          <w:b/>
          <w:sz w:val="26"/>
          <w:szCs w:val="26"/>
        </w:rPr>
        <w:t xml:space="preserve"> DPT-VGB-Hib (SII)</w:t>
      </w:r>
    </w:p>
    <w:p w:rsidR="002A6FE0" w:rsidRPr="00A83608" w:rsidRDefault="00225FD1" w:rsidP="00225FD1">
      <w:pPr>
        <w:pStyle w:val="NormalWeb"/>
        <w:shd w:val="clear" w:color="auto" w:fill="FFFFFF"/>
        <w:tabs>
          <w:tab w:val="left" w:pos="284"/>
        </w:tabs>
        <w:spacing w:line="234" w:lineRule="atLeast"/>
        <w:jc w:val="both"/>
        <w:rPr>
          <w:b/>
          <w:sz w:val="26"/>
          <w:szCs w:val="26"/>
          <w:lang w:val="en-GB"/>
        </w:rPr>
      </w:pPr>
      <w:r>
        <w:rPr>
          <w:b/>
          <w:sz w:val="26"/>
          <w:szCs w:val="26"/>
          <w:lang w:val="en-GB"/>
        </w:rPr>
        <w:t>2.1</w:t>
      </w:r>
      <w:r w:rsidR="00132EC2">
        <w:rPr>
          <w:b/>
          <w:sz w:val="26"/>
          <w:szCs w:val="26"/>
          <w:lang w:val="en-GB"/>
        </w:rPr>
        <w:t xml:space="preserve"> </w:t>
      </w:r>
      <w:r w:rsidR="002A6FE0" w:rsidRPr="00A83608">
        <w:rPr>
          <w:b/>
          <w:sz w:val="26"/>
          <w:szCs w:val="26"/>
          <w:lang w:val="en-GB"/>
        </w:rPr>
        <w:t>Khám sàng lọc và chỉ định tiêm chủng</w:t>
      </w:r>
      <w:r w:rsidR="002A6FE0">
        <w:rPr>
          <w:b/>
          <w:sz w:val="26"/>
          <w:szCs w:val="26"/>
          <w:lang w:val="en-GB"/>
        </w:rPr>
        <w:t>.</w:t>
      </w:r>
    </w:p>
    <w:p w:rsidR="00320C20" w:rsidRPr="00320C20" w:rsidRDefault="00320C20" w:rsidP="00940340">
      <w:pPr>
        <w:tabs>
          <w:tab w:val="left" w:pos="0"/>
        </w:tabs>
        <w:spacing w:line="276" w:lineRule="auto"/>
        <w:jc w:val="both"/>
        <w:rPr>
          <w:sz w:val="26"/>
          <w:szCs w:val="26"/>
          <w:lang w:val="nb-NO"/>
        </w:rPr>
      </w:pPr>
      <w:r w:rsidRPr="00320C20">
        <w:rPr>
          <w:sz w:val="26"/>
          <w:szCs w:val="26"/>
          <w:lang w:val="nb-NO"/>
        </w:rPr>
        <w:t>Sử dụng bảng kiểm khám sàng lọc trước tiêm chủng cho mỗi đối tượng theo Quyết định số 2301/QĐ-BYT ngày 12/6/2015 của Bộ Y tế.</w:t>
      </w:r>
    </w:p>
    <w:p w:rsidR="00320C20" w:rsidRPr="002A5275" w:rsidRDefault="007D2F3F" w:rsidP="00A8411D">
      <w:pPr>
        <w:spacing w:before="120" w:after="280" w:afterAutospacing="1" w:line="276" w:lineRule="auto"/>
        <w:jc w:val="both"/>
        <w:rPr>
          <w:b/>
          <w:bCs/>
          <w:i/>
          <w:sz w:val="26"/>
          <w:szCs w:val="26"/>
          <w:lang w:val="nb-NO"/>
        </w:rPr>
      </w:pPr>
      <w:r w:rsidRPr="007D2F3F">
        <w:rPr>
          <w:b/>
          <w:bCs/>
          <w:i/>
          <w:sz w:val="26"/>
          <w:szCs w:val="26"/>
          <w:lang w:val="nb-NO"/>
        </w:rPr>
        <w:t>KHÔNG tiêm chủng vắc xin cho các trường hợp:</w:t>
      </w:r>
    </w:p>
    <w:p w:rsidR="002006E2" w:rsidRDefault="00320C20" w:rsidP="009407DD">
      <w:pPr>
        <w:pStyle w:val="BodyText"/>
        <w:numPr>
          <w:ilvl w:val="0"/>
          <w:numId w:val="29"/>
        </w:numPr>
        <w:spacing w:line="276" w:lineRule="auto"/>
        <w:jc w:val="both"/>
        <w:rPr>
          <w:rFonts w:ascii="Times New Roman" w:hAnsi="Times New Roman"/>
          <w:b w:val="0"/>
          <w:color w:val="000000"/>
          <w:sz w:val="26"/>
          <w:szCs w:val="26"/>
          <w:lang w:val="sv-SE"/>
        </w:rPr>
      </w:pPr>
      <w:r w:rsidRPr="00320C20">
        <w:rPr>
          <w:rFonts w:ascii="Times New Roman" w:hAnsi="Times New Roman"/>
          <w:b w:val="0"/>
          <w:color w:val="000000"/>
          <w:sz w:val="26"/>
          <w:szCs w:val="26"/>
          <w:lang w:val="sv-SE"/>
        </w:rPr>
        <w:t xml:space="preserve">Trẻ có tiền sử sốc hoặc phản ứng nặng </w:t>
      </w:r>
      <w:r w:rsidR="007D2F3F" w:rsidRPr="007D2F3F">
        <w:rPr>
          <w:sz w:val="26"/>
          <w:szCs w:val="26"/>
          <w:lang w:val="nb-NO"/>
        </w:rPr>
        <w:t xml:space="preserve"> </w:t>
      </w:r>
      <w:r w:rsidRPr="00631151">
        <w:rPr>
          <w:rFonts w:ascii="Times New Roman" w:hAnsi="Times New Roman"/>
          <w:b w:val="0"/>
          <w:color w:val="000000"/>
          <w:sz w:val="26"/>
          <w:szCs w:val="26"/>
          <w:lang w:val="sv-SE"/>
        </w:rPr>
        <w:t>sau tiêm chủng vắc xin</w:t>
      </w:r>
      <w:r w:rsidR="002A6FE0">
        <w:rPr>
          <w:rFonts w:ascii="Times New Roman" w:hAnsi="Times New Roman"/>
          <w:b w:val="0"/>
          <w:color w:val="000000"/>
          <w:sz w:val="26"/>
          <w:szCs w:val="26"/>
          <w:lang w:val="sv-SE"/>
        </w:rPr>
        <w:t xml:space="preserve"> DPT-VGB-Hib</w:t>
      </w:r>
      <w:r w:rsidRPr="00631151">
        <w:rPr>
          <w:rFonts w:ascii="Times New Roman" w:hAnsi="Times New Roman"/>
          <w:b w:val="0"/>
          <w:color w:val="000000"/>
          <w:sz w:val="26"/>
          <w:szCs w:val="26"/>
          <w:lang w:val="sv-SE"/>
        </w:rPr>
        <w:t xml:space="preserve"> lần </w:t>
      </w:r>
      <w:r w:rsidR="00DF46C2">
        <w:rPr>
          <w:rFonts w:ascii="Times New Roman" w:hAnsi="Times New Roman"/>
          <w:b w:val="0"/>
          <w:color w:val="000000"/>
          <w:sz w:val="26"/>
          <w:szCs w:val="26"/>
          <w:lang w:val="sv-SE"/>
        </w:rPr>
        <w:t xml:space="preserve">tiêm chủng </w:t>
      </w:r>
      <w:r w:rsidRPr="00631151">
        <w:rPr>
          <w:rFonts w:ascii="Times New Roman" w:hAnsi="Times New Roman"/>
          <w:b w:val="0"/>
          <w:color w:val="000000"/>
          <w:sz w:val="26"/>
          <w:szCs w:val="26"/>
          <w:lang w:val="sv-SE"/>
        </w:rPr>
        <w:t>trước h</w:t>
      </w:r>
      <w:r w:rsidR="007C6DAD">
        <w:rPr>
          <w:rFonts w:ascii="Times New Roman" w:hAnsi="Times New Roman"/>
          <w:b w:val="0"/>
          <w:color w:val="000000"/>
          <w:sz w:val="26"/>
          <w:szCs w:val="26"/>
          <w:lang w:val="sv-SE"/>
        </w:rPr>
        <w:t>oặc</w:t>
      </w:r>
      <w:r w:rsidRPr="00631151">
        <w:rPr>
          <w:rFonts w:ascii="Times New Roman" w:hAnsi="Times New Roman"/>
          <w:b w:val="0"/>
          <w:color w:val="000000"/>
          <w:sz w:val="26"/>
          <w:szCs w:val="26"/>
          <w:lang w:val="sv-SE"/>
        </w:rPr>
        <w:t xml:space="preserve"> vắc xin có thành phần  DPT, viêm gan B, Hib</w:t>
      </w:r>
      <w:r w:rsidR="00680196">
        <w:rPr>
          <w:rFonts w:ascii="Times New Roman" w:hAnsi="Times New Roman"/>
          <w:b w:val="0"/>
          <w:color w:val="000000"/>
          <w:sz w:val="26"/>
          <w:szCs w:val="26"/>
          <w:lang w:val="sv-SE"/>
        </w:rPr>
        <w:t xml:space="preserve"> như:</w:t>
      </w:r>
    </w:p>
    <w:p w:rsidR="002006E2" w:rsidRPr="002A5275" w:rsidRDefault="007D2F3F" w:rsidP="009407DD">
      <w:pPr>
        <w:pStyle w:val="ListParagraph"/>
        <w:numPr>
          <w:ilvl w:val="0"/>
          <w:numId w:val="35"/>
        </w:numPr>
        <w:shd w:val="clear" w:color="auto" w:fill="FFFFFF"/>
        <w:spacing w:before="120" w:after="120"/>
        <w:jc w:val="both"/>
        <w:rPr>
          <w:rFonts w:ascii="Times New Roman" w:hAnsi="Times New Roman"/>
          <w:sz w:val="26"/>
          <w:szCs w:val="26"/>
          <w:lang w:val="sv-SE"/>
        </w:rPr>
      </w:pPr>
      <w:r w:rsidRPr="007D2F3F">
        <w:rPr>
          <w:rFonts w:ascii="Times New Roman" w:hAnsi="Times New Roman"/>
          <w:sz w:val="26"/>
          <w:szCs w:val="26"/>
          <w:lang w:val="sv-SE"/>
        </w:rPr>
        <w:t>Sốt cao trên 39°C</w:t>
      </w:r>
      <w:r w:rsidR="00817CE7">
        <w:rPr>
          <w:rFonts w:ascii="Times New Roman" w:hAnsi="Times New Roman"/>
          <w:sz w:val="26"/>
          <w:szCs w:val="26"/>
          <w:lang w:val="sv-SE"/>
        </w:rPr>
        <w:t>kèm co giật</w:t>
      </w:r>
      <w:r w:rsidR="007E6866">
        <w:rPr>
          <w:rFonts w:ascii="Times New Roman" w:hAnsi="Times New Roman"/>
          <w:sz w:val="26"/>
          <w:szCs w:val="26"/>
          <w:lang w:val="sv-SE"/>
        </w:rPr>
        <w:t>.</w:t>
      </w:r>
    </w:p>
    <w:p w:rsidR="00680196" w:rsidRPr="002A5275" w:rsidRDefault="007D2F3F" w:rsidP="009407DD">
      <w:pPr>
        <w:pStyle w:val="ListParagraph"/>
        <w:numPr>
          <w:ilvl w:val="0"/>
          <w:numId w:val="35"/>
        </w:numPr>
        <w:shd w:val="clear" w:color="auto" w:fill="FFFFFF"/>
        <w:spacing w:before="120" w:after="120"/>
        <w:jc w:val="both"/>
        <w:rPr>
          <w:rFonts w:ascii="Times New Roman" w:hAnsi="Times New Roman"/>
          <w:sz w:val="26"/>
          <w:szCs w:val="26"/>
          <w:lang w:val="sv-SE"/>
        </w:rPr>
      </w:pPr>
      <w:r w:rsidRPr="007D2F3F">
        <w:rPr>
          <w:rFonts w:ascii="Times New Roman" w:hAnsi="Times New Roman"/>
          <w:sz w:val="26"/>
          <w:szCs w:val="26"/>
          <w:lang w:val="sv-SE"/>
        </w:rPr>
        <w:t>Dấu hiệu não/màng não, tím tái, khó thở trong vòng 2 ngày sau tiêm vắc xin</w:t>
      </w:r>
      <w:r w:rsidR="007E6866">
        <w:rPr>
          <w:rFonts w:ascii="Times New Roman" w:hAnsi="Times New Roman"/>
          <w:sz w:val="26"/>
          <w:szCs w:val="26"/>
          <w:lang w:val="sv-SE"/>
        </w:rPr>
        <w:t>.</w:t>
      </w:r>
    </w:p>
    <w:p w:rsidR="002006E2" w:rsidRPr="002006E2" w:rsidRDefault="002006E2" w:rsidP="009407DD">
      <w:pPr>
        <w:pStyle w:val="ListParagraph"/>
        <w:numPr>
          <w:ilvl w:val="0"/>
          <w:numId w:val="35"/>
        </w:numPr>
        <w:shd w:val="clear" w:color="auto" w:fill="FFFFFF"/>
        <w:spacing w:before="120" w:after="120"/>
        <w:jc w:val="both"/>
        <w:rPr>
          <w:rFonts w:ascii="Times New Roman" w:hAnsi="Times New Roman"/>
          <w:sz w:val="26"/>
          <w:szCs w:val="26"/>
        </w:rPr>
      </w:pPr>
      <w:r w:rsidRPr="002006E2">
        <w:rPr>
          <w:rFonts w:ascii="Times New Roman" w:hAnsi="Times New Roman"/>
          <w:sz w:val="26"/>
          <w:szCs w:val="26"/>
        </w:rPr>
        <w:t>Co giật có kèm theo sốt hoặc không sốt trong vòng 3 ngày sau tiêm vắc xin</w:t>
      </w:r>
      <w:r w:rsidR="00802B6B">
        <w:rPr>
          <w:rFonts w:ascii="Times New Roman" w:hAnsi="Times New Roman"/>
          <w:sz w:val="26"/>
          <w:szCs w:val="26"/>
        </w:rPr>
        <w:t>.</w:t>
      </w:r>
    </w:p>
    <w:p w:rsidR="00802B6B" w:rsidRDefault="00802B6B" w:rsidP="009407DD">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K</w:t>
      </w:r>
      <w:r w:rsidR="002006E2" w:rsidRPr="002006E2">
        <w:rPr>
          <w:rFonts w:ascii="Times New Roman" w:hAnsi="Times New Roman"/>
          <w:sz w:val="26"/>
          <w:szCs w:val="26"/>
        </w:rPr>
        <w:t>hóc dai dẳng trên 3 giờ</w:t>
      </w:r>
      <w:r>
        <w:rPr>
          <w:rFonts w:ascii="Times New Roman" w:hAnsi="Times New Roman"/>
          <w:sz w:val="26"/>
          <w:szCs w:val="26"/>
        </w:rPr>
        <w:t xml:space="preserve">… trong vòng 1 </w:t>
      </w:r>
      <w:r w:rsidRPr="002006E2">
        <w:rPr>
          <w:rFonts w:ascii="Times New Roman" w:hAnsi="Times New Roman"/>
          <w:sz w:val="26"/>
          <w:szCs w:val="26"/>
        </w:rPr>
        <w:t>ngày sau tiêm vắc xin</w:t>
      </w:r>
      <w:r w:rsidRPr="00802B6B">
        <w:rPr>
          <w:rFonts w:ascii="Times New Roman" w:hAnsi="Times New Roman"/>
          <w:sz w:val="26"/>
          <w:szCs w:val="26"/>
        </w:rPr>
        <w:t xml:space="preserve"> </w:t>
      </w:r>
    </w:p>
    <w:p w:rsidR="00320C20" w:rsidRDefault="00802B6B" w:rsidP="009407DD">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G</w:t>
      </w:r>
      <w:r w:rsidRPr="002006E2">
        <w:rPr>
          <w:rFonts w:ascii="Times New Roman" w:hAnsi="Times New Roman"/>
          <w:sz w:val="26"/>
          <w:szCs w:val="26"/>
        </w:rPr>
        <w:t>iảm trương lực cơ</w:t>
      </w:r>
      <w:r>
        <w:rPr>
          <w:rFonts w:ascii="Times New Roman" w:hAnsi="Times New Roman"/>
          <w:sz w:val="26"/>
          <w:szCs w:val="26"/>
        </w:rPr>
        <w:t xml:space="preserve"> trong vòng 2 </w:t>
      </w:r>
      <w:r w:rsidRPr="002006E2">
        <w:rPr>
          <w:rFonts w:ascii="Times New Roman" w:hAnsi="Times New Roman"/>
          <w:sz w:val="26"/>
          <w:szCs w:val="26"/>
        </w:rPr>
        <w:t>ngày sau tiêm vắc xin</w:t>
      </w:r>
      <w:r>
        <w:rPr>
          <w:rFonts w:ascii="Times New Roman" w:hAnsi="Times New Roman"/>
          <w:sz w:val="26"/>
          <w:szCs w:val="26"/>
        </w:rPr>
        <w:t>.</w:t>
      </w:r>
    </w:p>
    <w:p w:rsidR="00817CE7" w:rsidRPr="00817CE7" w:rsidRDefault="00817CE7" w:rsidP="00817CE7">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T</w:t>
      </w:r>
      <w:r w:rsidRPr="00817CE7">
        <w:rPr>
          <w:rFonts w:ascii="Times New Roman" w:hAnsi="Times New Roman"/>
          <w:sz w:val="26"/>
          <w:szCs w:val="26"/>
        </w:rPr>
        <w:t>rường hợp có vấn đề liên quan đến thần kinh hoặc bị viêm não sau mũi tiêm trước đó.</w:t>
      </w:r>
    </w:p>
    <w:p w:rsidR="00817CE7" w:rsidRPr="002006E2" w:rsidRDefault="00817CE7" w:rsidP="00817CE7">
      <w:pPr>
        <w:pStyle w:val="ListParagraph"/>
        <w:shd w:val="clear" w:color="auto" w:fill="FFFFFF"/>
        <w:spacing w:before="120" w:after="120"/>
        <w:jc w:val="both"/>
        <w:rPr>
          <w:rFonts w:ascii="Times New Roman" w:hAnsi="Times New Roman"/>
          <w:sz w:val="26"/>
          <w:szCs w:val="26"/>
        </w:rPr>
      </w:pPr>
    </w:p>
    <w:p w:rsidR="00320C20" w:rsidRPr="005A0AFA" w:rsidRDefault="00320C20" w:rsidP="009407DD">
      <w:pPr>
        <w:spacing w:before="120" w:after="280" w:afterAutospacing="1" w:line="276" w:lineRule="auto"/>
        <w:jc w:val="both"/>
        <w:rPr>
          <w:sz w:val="26"/>
          <w:szCs w:val="26"/>
        </w:rPr>
      </w:pPr>
      <w:r w:rsidRPr="005A0AFA">
        <w:rPr>
          <w:sz w:val="26"/>
          <w:szCs w:val="26"/>
        </w:rPr>
        <w:t>b) Trẻ có tình trạng suy chức năng các cơ quan (như suy hô hấp, suy tuần hoàn, suy tim, suy thận, suy gan....)</w:t>
      </w:r>
    </w:p>
    <w:p w:rsidR="00320C20" w:rsidRPr="00C340BE" w:rsidRDefault="00320C20" w:rsidP="00320C20">
      <w:pPr>
        <w:spacing w:before="120" w:after="280" w:afterAutospacing="1"/>
        <w:jc w:val="both"/>
        <w:rPr>
          <w:b/>
          <w:i/>
          <w:sz w:val="26"/>
          <w:szCs w:val="26"/>
        </w:rPr>
      </w:pPr>
      <w:r>
        <w:rPr>
          <w:b/>
          <w:bCs/>
          <w:i/>
          <w:sz w:val="26"/>
          <w:szCs w:val="26"/>
        </w:rPr>
        <w:t>TẠM HOÃN</w:t>
      </w:r>
      <w:r w:rsidRPr="005A0AFA">
        <w:rPr>
          <w:b/>
          <w:bCs/>
          <w:i/>
          <w:sz w:val="26"/>
          <w:szCs w:val="26"/>
        </w:rPr>
        <w:t xml:space="preserve"> tiêm chủng vắc xin </w:t>
      </w:r>
      <w:r w:rsidR="002A6FE0" w:rsidRPr="00C340BE">
        <w:rPr>
          <w:b/>
          <w:bCs/>
          <w:i/>
          <w:sz w:val="26"/>
          <w:szCs w:val="26"/>
        </w:rPr>
        <w:t>DPT-VGB-Hib cho các trường hợp</w:t>
      </w:r>
      <w:r w:rsidRPr="00570C20">
        <w:rPr>
          <w:b/>
          <w:bCs/>
          <w:i/>
          <w:sz w:val="26"/>
          <w:szCs w:val="26"/>
        </w:rPr>
        <w:t>:</w:t>
      </w:r>
    </w:p>
    <w:p w:rsidR="00320C20" w:rsidRPr="004A6304" w:rsidRDefault="009C38B3" w:rsidP="009407DD">
      <w:pPr>
        <w:pStyle w:val="ListParagraph"/>
        <w:numPr>
          <w:ilvl w:val="0"/>
          <w:numId w:val="32"/>
        </w:numPr>
        <w:spacing w:before="120" w:after="280" w:afterAutospacing="1"/>
        <w:jc w:val="both"/>
        <w:rPr>
          <w:rFonts w:ascii="Times New Roman" w:hAnsi="Times New Roman"/>
          <w:sz w:val="26"/>
          <w:szCs w:val="26"/>
        </w:rPr>
      </w:pPr>
      <w:r>
        <w:rPr>
          <w:rFonts w:ascii="Times New Roman" w:hAnsi="Times New Roman"/>
          <w:sz w:val="26"/>
          <w:szCs w:val="26"/>
        </w:rPr>
        <w:t>Trẻ mắc các bệnh cấp tính, đặc biệt là các bệnh nhiễm trùng.</w:t>
      </w:r>
    </w:p>
    <w:p w:rsidR="00320C20" w:rsidRPr="004A6304" w:rsidRDefault="009C38B3" w:rsidP="009407DD">
      <w:pPr>
        <w:pStyle w:val="ListParagraph"/>
        <w:numPr>
          <w:ilvl w:val="0"/>
          <w:numId w:val="32"/>
        </w:numPr>
        <w:spacing w:before="120" w:after="280" w:afterAutospacing="1"/>
        <w:jc w:val="both"/>
        <w:rPr>
          <w:rFonts w:ascii="Times New Roman" w:hAnsi="Times New Roman"/>
          <w:sz w:val="26"/>
          <w:szCs w:val="26"/>
        </w:rPr>
      </w:pPr>
      <w:r>
        <w:rPr>
          <w:rFonts w:ascii="Times New Roman" w:hAnsi="Times New Roman"/>
          <w:sz w:val="26"/>
          <w:szCs w:val="26"/>
        </w:rPr>
        <w:t>Trẻ sốt ≥ 37,5°C hoặc hạ thân nhiệt ≤ 35,5 °C (đo nhiệt độ tại nách).</w:t>
      </w:r>
    </w:p>
    <w:p w:rsidR="00A8411D" w:rsidRPr="004A6304" w:rsidRDefault="009C38B3" w:rsidP="009407DD">
      <w:pPr>
        <w:pStyle w:val="ListParagraph"/>
        <w:numPr>
          <w:ilvl w:val="0"/>
          <w:numId w:val="32"/>
        </w:numPr>
        <w:spacing w:before="120" w:after="280" w:afterAutospacing="1"/>
        <w:jc w:val="both"/>
        <w:rPr>
          <w:rFonts w:ascii="Times New Roman" w:hAnsi="Times New Roman"/>
          <w:sz w:val="26"/>
          <w:szCs w:val="26"/>
        </w:rPr>
      </w:pPr>
      <w:r>
        <w:rPr>
          <w:rFonts w:ascii="Times New Roman" w:hAnsi="Times New Roman"/>
          <w:sz w:val="26"/>
          <w:szCs w:val="26"/>
        </w:rPr>
        <w:t>Trẻ mới truyền máu, các sản phẩm từ máu hoặc dùng các sản phẩm globulin miễn dịch trong vòng 3 tháng trừ trường hợp trẻ đang sử dụng globulin miễn dịch điều trị viêm gan B.</w:t>
      </w:r>
    </w:p>
    <w:p w:rsidR="00A8411D" w:rsidRPr="004A6304" w:rsidRDefault="009C38B3" w:rsidP="009407DD">
      <w:pPr>
        <w:pStyle w:val="ListParagraph"/>
        <w:numPr>
          <w:ilvl w:val="0"/>
          <w:numId w:val="32"/>
        </w:numPr>
        <w:spacing w:before="120" w:after="280" w:afterAutospacing="1"/>
        <w:jc w:val="both"/>
        <w:rPr>
          <w:rFonts w:ascii="Times New Roman" w:hAnsi="Times New Roman"/>
          <w:sz w:val="26"/>
          <w:szCs w:val="26"/>
        </w:rPr>
      </w:pPr>
      <w:r>
        <w:rPr>
          <w:rFonts w:ascii="Times New Roman" w:hAnsi="Times New Roman"/>
          <w:sz w:val="26"/>
          <w:szCs w:val="26"/>
        </w:rPr>
        <w:t>Trẻ đang hoặc mới kết thúc đợt điều trị corticoid (uống, tiêm) trong vòng 14 ngày.</w:t>
      </w:r>
    </w:p>
    <w:p w:rsidR="00A8411D" w:rsidRPr="004A6304" w:rsidRDefault="009407DD" w:rsidP="009407DD">
      <w:pPr>
        <w:pStyle w:val="ListParagraph"/>
        <w:numPr>
          <w:ilvl w:val="0"/>
          <w:numId w:val="32"/>
        </w:numPr>
        <w:spacing w:before="120" w:after="280" w:afterAutospacing="1"/>
        <w:jc w:val="both"/>
        <w:rPr>
          <w:rFonts w:ascii="Times New Roman" w:hAnsi="Times New Roman"/>
          <w:sz w:val="26"/>
          <w:szCs w:val="26"/>
        </w:rPr>
      </w:pPr>
      <w:r>
        <w:rPr>
          <w:rFonts w:ascii="Times New Roman" w:hAnsi="Times New Roman"/>
          <w:sz w:val="26"/>
          <w:szCs w:val="26"/>
        </w:rPr>
        <w:t>Trẻ có c</w:t>
      </w:r>
      <w:r w:rsidR="00F25A93" w:rsidRPr="00FF7D94">
        <w:rPr>
          <w:rFonts w:ascii="Times New Roman" w:hAnsi="Times New Roman"/>
          <w:sz w:val="26"/>
          <w:szCs w:val="26"/>
        </w:rPr>
        <w:t>ân nặng dưới 2000 gram</w:t>
      </w:r>
    </w:p>
    <w:p w:rsidR="00320C20" w:rsidRDefault="00225FD1" w:rsidP="00320C20">
      <w:pPr>
        <w:tabs>
          <w:tab w:val="left" w:pos="0"/>
        </w:tabs>
        <w:spacing w:before="120" w:line="360" w:lineRule="exact"/>
        <w:jc w:val="both"/>
        <w:rPr>
          <w:b/>
          <w:sz w:val="26"/>
          <w:szCs w:val="26"/>
          <w:lang w:val="pt-BR"/>
        </w:rPr>
      </w:pPr>
      <w:r>
        <w:rPr>
          <w:b/>
          <w:sz w:val="26"/>
          <w:szCs w:val="26"/>
          <w:lang w:val="pt-BR"/>
        </w:rPr>
        <w:t>2.2</w:t>
      </w:r>
      <w:r w:rsidR="00927BD9">
        <w:rPr>
          <w:b/>
          <w:sz w:val="26"/>
          <w:szCs w:val="26"/>
          <w:lang w:val="pt-BR"/>
        </w:rPr>
        <w:t xml:space="preserve"> </w:t>
      </w:r>
      <w:r w:rsidR="00320C20" w:rsidRPr="005A0AFA">
        <w:rPr>
          <w:b/>
          <w:sz w:val="26"/>
          <w:szCs w:val="26"/>
          <w:lang w:val="pt-BR"/>
        </w:rPr>
        <w:t xml:space="preserve">Tư vấn </w:t>
      </w:r>
      <w:r w:rsidR="004115EC">
        <w:rPr>
          <w:b/>
          <w:sz w:val="26"/>
          <w:szCs w:val="26"/>
          <w:lang w:val="pt-BR"/>
        </w:rPr>
        <w:t xml:space="preserve">trước </w:t>
      </w:r>
      <w:r w:rsidR="00320C20" w:rsidRPr="005A0AFA">
        <w:rPr>
          <w:b/>
          <w:sz w:val="26"/>
          <w:szCs w:val="26"/>
          <w:lang w:val="pt-BR"/>
        </w:rPr>
        <w:t>tiêm chủng</w:t>
      </w:r>
    </w:p>
    <w:p w:rsidR="00320C20" w:rsidRPr="002A5275" w:rsidRDefault="007D2F3F" w:rsidP="00EE5B7A">
      <w:pPr>
        <w:pStyle w:val="ListParagraph"/>
        <w:numPr>
          <w:ilvl w:val="0"/>
          <w:numId w:val="28"/>
        </w:numPr>
        <w:spacing w:before="120" w:after="280" w:afterAutospacing="1"/>
        <w:jc w:val="both"/>
        <w:rPr>
          <w:rFonts w:ascii="Times New Roman" w:hAnsi="Times New Roman"/>
          <w:sz w:val="26"/>
          <w:szCs w:val="26"/>
          <w:lang w:val="pt-BR"/>
        </w:rPr>
      </w:pPr>
      <w:r w:rsidRPr="007D2F3F">
        <w:rPr>
          <w:rFonts w:ascii="Times New Roman" w:hAnsi="Times New Roman"/>
          <w:sz w:val="26"/>
          <w:szCs w:val="26"/>
          <w:lang w:val="pt-BR"/>
        </w:rPr>
        <w:t>Thông báo cho cha</w:t>
      </w:r>
      <w:r w:rsidR="007E6866">
        <w:rPr>
          <w:rFonts w:ascii="Times New Roman" w:hAnsi="Times New Roman"/>
          <w:sz w:val="26"/>
          <w:szCs w:val="26"/>
          <w:lang w:val="pt-BR"/>
        </w:rPr>
        <w:t>/mẹ hoặc</w:t>
      </w:r>
      <w:r w:rsidRPr="007D2F3F">
        <w:rPr>
          <w:rFonts w:ascii="Times New Roman" w:hAnsi="Times New Roman"/>
          <w:sz w:val="26"/>
          <w:szCs w:val="26"/>
          <w:lang w:val="pt-BR"/>
        </w:rPr>
        <w:t xml:space="preserve"> người giám hộ của trẻ về loại vắc xin được tiêm chủng lần này để phòng bệnh bạch hầu, ho gà, uốn ván, viêm gan B, viêm phổi/viêm màng não mủ do vi khuẩn Hib.</w:t>
      </w:r>
    </w:p>
    <w:p w:rsidR="00FE489D" w:rsidRPr="002A5275" w:rsidRDefault="007D2F3F" w:rsidP="00EE5B7A">
      <w:pPr>
        <w:pStyle w:val="ListParagraph"/>
        <w:numPr>
          <w:ilvl w:val="0"/>
          <w:numId w:val="28"/>
        </w:numPr>
        <w:spacing w:before="120" w:after="280" w:afterAutospacing="1"/>
        <w:jc w:val="both"/>
        <w:rPr>
          <w:rFonts w:ascii="Times New Roman" w:hAnsi="Times New Roman"/>
          <w:sz w:val="26"/>
          <w:szCs w:val="26"/>
          <w:lang w:val="pt-BR"/>
        </w:rPr>
      </w:pPr>
      <w:r w:rsidRPr="007D2F3F">
        <w:rPr>
          <w:rFonts w:ascii="Times New Roman" w:hAnsi="Times New Roman"/>
          <w:sz w:val="26"/>
          <w:szCs w:val="26"/>
          <w:lang w:val="pt-BR"/>
        </w:rPr>
        <w:t xml:space="preserve">Giải thích những phản ứng có thể xảy ra sau tiêm chủng: </w:t>
      </w:r>
    </w:p>
    <w:p w:rsidR="007D2F3F" w:rsidRDefault="00FE489D" w:rsidP="007D2F3F">
      <w:pPr>
        <w:pStyle w:val="ListParagraph"/>
        <w:spacing w:before="120" w:after="280" w:afterAutospacing="1"/>
        <w:ind w:left="360"/>
        <w:jc w:val="both"/>
        <w:rPr>
          <w:rFonts w:ascii="Times New Roman" w:hAnsi="Times New Roman"/>
          <w:sz w:val="26"/>
          <w:szCs w:val="26"/>
        </w:rPr>
      </w:pPr>
      <w:r>
        <w:rPr>
          <w:rFonts w:ascii="Times New Roman" w:hAnsi="Times New Roman"/>
          <w:sz w:val="26"/>
          <w:szCs w:val="26"/>
        </w:rPr>
        <w:lastRenderedPageBreak/>
        <w:t>P</w:t>
      </w:r>
      <w:r w:rsidR="00320C20" w:rsidRPr="00EE5B7A">
        <w:rPr>
          <w:rFonts w:ascii="Times New Roman" w:hAnsi="Times New Roman"/>
          <w:sz w:val="26"/>
          <w:szCs w:val="26"/>
        </w:rPr>
        <w:t>hản ứng thông thường: sốt nhẹ, đau tại chỗ tiêm, sưng nhẹ tại vị trí tiêm,</w:t>
      </w:r>
      <w:r>
        <w:rPr>
          <w:rFonts w:ascii="Times New Roman" w:hAnsi="Times New Roman"/>
          <w:sz w:val="26"/>
          <w:szCs w:val="26"/>
        </w:rPr>
        <w:t>…</w:t>
      </w:r>
      <w:r w:rsidR="00320C20" w:rsidRPr="00EE5B7A">
        <w:rPr>
          <w:rFonts w:ascii="Times New Roman" w:hAnsi="Times New Roman"/>
          <w:sz w:val="26"/>
          <w:szCs w:val="26"/>
        </w:rPr>
        <w:t xml:space="preserve"> sẽ hết sau khi tiêm 1- </w:t>
      </w:r>
      <w:r w:rsidR="002A6FE0" w:rsidRPr="00EE5B7A">
        <w:rPr>
          <w:rFonts w:ascii="Times New Roman" w:hAnsi="Times New Roman"/>
          <w:sz w:val="26"/>
          <w:szCs w:val="26"/>
        </w:rPr>
        <w:t>3</w:t>
      </w:r>
      <w:r w:rsidR="00320C20" w:rsidRPr="00EE5B7A">
        <w:rPr>
          <w:rFonts w:ascii="Times New Roman" w:hAnsi="Times New Roman"/>
          <w:sz w:val="26"/>
          <w:szCs w:val="26"/>
        </w:rPr>
        <w:t xml:space="preserve"> ngày.</w:t>
      </w:r>
    </w:p>
    <w:p w:rsidR="00320C20" w:rsidRPr="00EE5B7A" w:rsidRDefault="00320C20" w:rsidP="00EE5B7A">
      <w:pPr>
        <w:pStyle w:val="ListParagraph"/>
        <w:numPr>
          <w:ilvl w:val="0"/>
          <w:numId w:val="28"/>
        </w:numPr>
        <w:spacing w:before="120" w:after="280" w:afterAutospacing="1"/>
        <w:jc w:val="both"/>
        <w:rPr>
          <w:rFonts w:ascii="Times New Roman" w:hAnsi="Times New Roman"/>
          <w:sz w:val="26"/>
          <w:szCs w:val="26"/>
        </w:rPr>
      </w:pPr>
      <w:r w:rsidRPr="00EE5B7A">
        <w:rPr>
          <w:rFonts w:ascii="Times New Roman" w:hAnsi="Times New Roman"/>
          <w:sz w:val="26"/>
          <w:szCs w:val="26"/>
        </w:rPr>
        <w:t>Hướng dẫn cách theo dõi, chăm sóc sau khi tiêm chủng:</w:t>
      </w:r>
    </w:p>
    <w:p w:rsidR="00320C20" w:rsidRPr="00EE5B7A" w:rsidRDefault="00320C20" w:rsidP="00EE5B7A">
      <w:pPr>
        <w:pStyle w:val="ListParagraph"/>
        <w:numPr>
          <w:ilvl w:val="0"/>
          <w:numId w:val="26"/>
        </w:numPr>
        <w:shd w:val="clear" w:color="auto" w:fill="FFFFFF"/>
        <w:spacing w:before="120" w:after="120"/>
        <w:jc w:val="both"/>
        <w:rPr>
          <w:rFonts w:ascii="Times New Roman" w:hAnsi="Times New Roman"/>
          <w:sz w:val="26"/>
          <w:szCs w:val="26"/>
        </w:rPr>
      </w:pPr>
      <w:r w:rsidRPr="00EE5B7A">
        <w:rPr>
          <w:rFonts w:ascii="Times New Roman" w:hAnsi="Times New Roman"/>
          <w:sz w:val="26"/>
          <w:szCs w:val="26"/>
        </w:rPr>
        <w:t>Cho trẻ ở lại 30 phút tại điểm tiêm chủng để được cán bộ y tế theo dõi và kịp thời xử trí nếu có những phản ứng bất thường xảy ra.</w:t>
      </w:r>
    </w:p>
    <w:p w:rsidR="00320C20" w:rsidRPr="00A44D07" w:rsidRDefault="00320C20" w:rsidP="002D5688">
      <w:pPr>
        <w:pStyle w:val="ListParagraph"/>
        <w:numPr>
          <w:ilvl w:val="0"/>
          <w:numId w:val="26"/>
        </w:numPr>
        <w:shd w:val="clear" w:color="auto" w:fill="FFFFFF"/>
        <w:spacing w:before="120" w:after="120"/>
        <w:jc w:val="both"/>
        <w:rPr>
          <w:rFonts w:ascii="Times New Roman" w:hAnsi="Times New Roman"/>
          <w:bCs/>
          <w:sz w:val="26"/>
          <w:szCs w:val="26"/>
          <w:lang w:val="it-IT"/>
        </w:rPr>
      </w:pPr>
      <w:r w:rsidRPr="00A44D07">
        <w:rPr>
          <w:rFonts w:ascii="Times New Roman" w:hAnsi="Times New Roman"/>
          <w:bCs/>
          <w:sz w:val="26"/>
          <w:szCs w:val="26"/>
          <w:lang w:val="it-IT"/>
        </w:rPr>
        <w:t xml:space="preserve">Tiếp tục theo dõi </w:t>
      </w:r>
      <w:r w:rsidR="007E6866" w:rsidRPr="00A44D07">
        <w:rPr>
          <w:rFonts w:ascii="Times New Roman" w:hAnsi="Times New Roman"/>
          <w:bCs/>
          <w:sz w:val="26"/>
          <w:szCs w:val="26"/>
          <w:lang w:val="it-IT"/>
        </w:rPr>
        <w:t xml:space="preserve">trẻ sau </w:t>
      </w:r>
      <w:r w:rsidRPr="00A44D07">
        <w:rPr>
          <w:rFonts w:ascii="Times New Roman" w:hAnsi="Times New Roman"/>
          <w:bCs/>
          <w:sz w:val="26"/>
          <w:szCs w:val="26"/>
          <w:lang w:val="it-IT"/>
        </w:rPr>
        <w:t>tiêm chủng tại nh</w:t>
      </w:r>
      <w:r w:rsidR="002D5688" w:rsidRPr="00A44D07">
        <w:rPr>
          <w:rFonts w:ascii="Times New Roman" w:hAnsi="Times New Roman"/>
          <w:bCs/>
          <w:sz w:val="26"/>
          <w:szCs w:val="26"/>
          <w:lang w:val="it-IT"/>
        </w:rPr>
        <w:t>à ít nhất 24 giờ sau tiêm chủng:</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Người theo dõi trẻ phải là người trưởng thành và biết chăm sóc trẻ.</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 xml:space="preserve">Bế, quan sát trẻ thường xuyên và chú ý không chạm, đè vào chỗ tiêm. </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Cho trẻ bú/ăn đủ bữa, đủ số lượng, đúng tư thế, không bú/ăn khi nằm…thường xuyên kiểm tra trẻ, đặc biệt ban đêm.</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Không đắp bất cứ thứ gì vào vị trí tiêm.</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Các dấu hiệu cần theo dõi: Tinh thần; tình trạng ăn, ngủ, nhiệt độ, phát ban, biểu hiện tại chỗ tiêm (sưng, đỏ…)</w:t>
      </w:r>
      <w:r w:rsidR="00F54483">
        <w:rPr>
          <w:kern w:val="16"/>
          <w:sz w:val="26"/>
          <w:szCs w:val="26"/>
          <w:lang w:val="nl-NL"/>
        </w:rPr>
        <w:t>, trẻ sốt cần cập nhiệt độ</w:t>
      </w:r>
    </w:p>
    <w:p w:rsidR="002D5688" w:rsidRDefault="002D5688" w:rsidP="002D5688">
      <w:pPr>
        <w:widowControl w:val="0"/>
        <w:numPr>
          <w:ilvl w:val="0"/>
          <w:numId w:val="38"/>
        </w:numPr>
        <w:suppressLineNumbers/>
        <w:spacing w:after="40" w:line="276" w:lineRule="auto"/>
        <w:jc w:val="both"/>
        <w:rPr>
          <w:kern w:val="16"/>
          <w:sz w:val="26"/>
          <w:szCs w:val="26"/>
          <w:lang w:val="nl-NL"/>
        </w:rPr>
      </w:pPr>
      <w:r>
        <w:rPr>
          <w:kern w:val="16"/>
          <w:sz w:val="26"/>
          <w:szCs w:val="26"/>
          <w:lang w:val="nl-NL"/>
        </w:rPr>
        <w:t>Nếu phát hiện bất thường gì về sức khỏe của trẻ thì phải báo ngay cho nhân viên y tế để kịp thời xử lý.</w:t>
      </w:r>
    </w:p>
    <w:p w:rsidR="00A44D07" w:rsidRPr="00A44D07" w:rsidRDefault="00A44D07" w:rsidP="00A44D07">
      <w:pPr>
        <w:pStyle w:val="ListParagraph"/>
        <w:numPr>
          <w:ilvl w:val="0"/>
          <w:numId w:val="26"/>
        </w:numPr>
        <w:shd w:val="clear" w:color="auto" w:fill="FFFFFF"/>
        <w:spacing w:before="120" w:after="120"/>
        <w:jc w:val="both"/>
        <w:rPr>
          <w:rFonts w:ascii="Times New Roman" w:hAnsi="Times New Roman"/>
          <w:bCs/>
          <w:sz w:val="26"/>
          <w:szCs w:val="26"/>
          <w:lang w:val="it-IT"/>
        </w:rPr>
      </w:pPr>
      <w:r w:rsidRPr="00A44D07">
        <w:rPr>
          <w:rFonts w:ascii="Times New Roman" w:hAnsi="Times New Roman"/>
          <w:bCs/>
          <w:sz w:val="26"/>
          <w:szCs w:val="26"/>
          <w:lang w:val="it-IT"/>
        </w:rPr>
        <w:t>Đưa ngay trẻ đến cơ sở y tế khi có các dấu hiệu:</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Tinh thần: quấy khóc dai dẳng, kích thích vật vã, lừ đừ, ...</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Khó thở: rút lõm hõm ức, bụng, tím môi, thở ậm ạch</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Sốt cao &gt;39</w:t>
      </w:r>
      <w:r>
        <w:rPr>
          <w:kern w:val="16"/>
          <w:sz w:val="26"/>
          <w:szCs w:val="26"/>
          <w:lang w:val="nl-NL"/>
        </w:rPr>
        <w:sym w:font="Symbol" w:char="F0B0"/>
      </w:r>
      <w:r>
        <w:rPr>
          <w:kern w:val="16"/>
          <w:sz w:val="26"/>
          <w:szCs w:val="26"/>
          <w:lang w:val="nl-NL"/>
        </w:rPr>
        <w:t>C, khó hạ nhiệt độ, hoặc sốt kéo dài hơn 24</w:t>
      </w:r>
      <w:r w:rsidR="009407DD">
        <w:rPr>
          <w:kern w:val="16"/>
          <w:sz w:val="26"/>
          <w:szCs w:val="26"/>
          <w:lang w:val="nl-NL"/>
        </w:rPr>
        <w:t xml:space="preserve"> giờ</w:t>
      </w:r>
      <w:r>
        <w:rPr>
          <w:kern w:val="16"/>
          <w:sz w:val="26"/>
          <w:szCs w:val="26"/>
          <w:lang w:val="nl-NL"/>
        </w:rPr>
        <w:t xml:space="preserve"> </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Da nổi vân tím, chi lạnh</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Nôn trớ nhiều lần, bỏ bữa ăn, bú kém, bỏ bú</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 xml:space="preserve">Co giật </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Phát ban</w:t>
      </w:r>
    </w:p>
    <w:p w:rsidR="00A44D07" w:rsidRDefault="00A44D07"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Hoặc khi trẻ có biểu hiện bất thường khác khiến cha mẹ lo lắng.</w:t>
      </w:r>
    </w:p>
    <w:p w:rsidR="002D5688" w:rsidRPr="00A44D07" w:rsidRDefault="002D5688" w:rsidP="00A44D07">
      <w:pPr>
        <w:pStyle w:val="ListParagraph"/>
        <w:numPr>
          <w:ilvl w:val="0"/>
          <w:numId w:val="26"/>
        </w:numPr>
        <w:shd w:val="clear" w:color="auto" w:fill="FFFFFF"/>
        <w:spacing w:before="120" w:after="120"/>
        <w:jc w:val="both"/>
        <w:rPr>
          <w:rFonts w:ascii="Times New Roman" w:hAnsi="Times New Roman"/>
          <w:bCs/>
          <w:sz w:val="26"/>
          <w:szCs w:val="26"/>
          <w:lang w:val="it-IT"/>
        </w:rPr>
      </w:pPr>
      <w:r w:rsidRPr="00A44D07">
        <w:rPr>
          <w:rFonts w:ascii="Times New Roman" w:hAnsi="Times New Roman"/>
          <w:bCs/>
          <w:sz w:val="26"/>
          <w:szCs w:val="26"/>
          <w:lang w:val="it-IT"/>
        </w:rPr>
        <w:t xml:space="preserve">Lưu ý sử dụng thuốc tại nhà: </w:t>
      </w:r>
    </w:p>
    <w:p w:rsidR="002D5688" w:rsidRDefault="002D5688"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Không tự ý dùng thuốc. Dùng thuốc theo chỉ dẫn của cán bộ y tế.</w:t>
      </w:r>
    </w:p>
    <w:p w:rsidR="002D5688" w:rsidRDefault="002D5688"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Nếu trẻ sốt cần cặp nhiệt độ, theo dõi sát, chườm nước ấm, nới rộng quần áo. Không nên dùng các loại thuốc lá, cây… khi chưa có chỉ định của nhân viên y tế. Dùng thuốc hạ sốt theo hướng dẫn của cán bộ y tế.</w:t>
      </w:r>
    </w:p>
    <w:p w:rsidR="002D5688" w:rsidRDefault="002D5688" w:rsidP="00A44D07">
      <w:pPr>
        <w:widowControl w:val="0"/>
        <w:numPr>
          <w:ilvl w:val="0"/>
          <w:numId w:val="38"/>
        </w:numPr>
        <w:suppressLineNumbers/>
        <w:spacing w:after="40" w:line="276" w:lineRule="auto"/>
        <w:jc w:val="both"/>
        <w:rPr>
          <w:kern w:val="16"/>
          <w:sz w:val="26"/>
          <w:szCs w:val="26"/>
          <w:lang w:val="nl-NL"/>
        </w:rPr>
      </w:pPr>
      <w:r>
        <w:rPr>
          <w:kern w:val="16"/>
          <w:sz w:val="26"/>
          <w:szCs w:val="26"/>
          <w:lang w:val="nl-NL"/>
        </w:rPr>
        <w:t>Tư vấn nhân viên y tế trước và sau khi xử lý.</w:t>
      </w:r>
    </w:p>
    <w:p w:rsidR="00320C20" w:rsidRPr="005A0AFA" w:rsidRDefault="00225FD1" w:rsidP="002D03F4">
      <w:pPr>
        <w:tabs>
          <w:tab w:val="left" w:pos="0"/>
        </w:tabs>
        <w:spacing w:before="120" w:line="360" w:lineRule="auto"/>
        <w:jc w:val="both"/>
        <w:rPr>
          <w:b/>
          <w:sz w:val="26"/>
          <w:szCs w:val="26"/>
          <w:lang w:val="pt-BR"/>
        </w:rPr>
      </w:pPr>
      <w:r>
        <w:rPr>
          <w:b/>
          <w:sz w:val="26"/>
          <w:szCs w:val="26"/>
          <w:lang w:val="pt-BR"/>
        </w:rPr>
        <w:t>2.3</w:t>
      </w:r>
      <w:r w:rsidR="003E4B96">
        <w:rPr>
          <w:b/>
          <w:sz w:val="26"/>
          <w:szCs w:val="26"/>
          <w:lang w:val="pt-BR"/>
        </w:rPr>
        <w:t xml:space="preserve"> </w:t>
      </w:r>
      <w:r w:rsidR="00320C20" w:rsidRPr="005A0AFA">
        <w:rPr>
          <w:b/>
          <w:sz w:val="26"/>
          <w:szCs w:val="26"/>
          <w:lang w:val="pt-BR"/>
        </w:rPr>
        <w:t xml:space="preserve">Thực hiện tiêm chủng  </w:t>
      </w:r>
    </w:p>
    <w:p w:rsidR="00802B6B" w:rsidRPr="002A5275" w:rsidRDefault="007D2F3F" w:rsidP="002D03F4">
      <w:pPr>
        <w:spacing w:line="360" w:lineRule="auto"/>
        <w:rPr>
          <w:b/>
          <w:i/>
          <w:color w:val="000000"/>
          <w:sz w:val="26"/>
          <w:szCs w:val="26"/>
          <w:lang w:val="it-IT"/>
        </w:rPr>
      </w:pPr>
      <w:r w:rsidRPr="007D2F3F">
        <w:rPr>
          <w:b/>
          <w:i/>
          <w:color w:val="000000"/>
          <w:sz w:val="26"/>
          <w:szCs w:val="26"/>
          <w:lang w:val="it-IT"/>
        </w:rPr>
        <w:t xml:space="preserve">Kiểm tra vắc xin </w:t>
      </w:r>
    </w:p>
    <w:p w:rsidR="00802B6B" w:rsidRPr="00C627F3" w:rsidRDefault="00802B6B" w:rsidP="002D03F4">
      <w:pPr>
        <w:pStyle w:val="Instructions"/>
        <w:numPr>
          <w:ilvl w:val="0"/>
          <w:numId w:val="30"/>
        </w:numPr>
        <w:spacing w:after="0" w:line="360" w:lineRule="auto"/>
        <w:jc w:val="both"/>
        <w:rPr>
          <w:rFonts w:ascii="Times New Roman" w:hAnsi="Times New Roman"/>
          <w:color w:val="000000"/>
          <w:sz w:val="26"/>
          <w:szCs w:val="26"/>
          <w:lang w:val="nb-NO"/>
        </w:rPr>
      </w:pPr>
      <w:r w:rsidRPr="00C627F3">
        <w:rPr>
          <w:rFonts w:ascii="Times New Roman" w:hAnsi="Times New Roman"/>
          <w:color w:val="000000"/>
          <w:sz w:val="26"/>
          <w:szCs w:val="26"/>
          <w:lang w:val="nb-NO"/>
        </w:rPr>
        <w:t xml:space="preserve">Kiểm tra nhãn lọ vắc xin. Nếu không có nhãn phải hủy bỏ </w:t>
      </w:r>
    </w:p>
    <w:p w:rsidR="00802B6B" w:rsidRPr="00C627F3" w:rsidRDefault="00802B6B" w:rsidP="002D03F4">
      <w:pPr>
        <w:pStyle w:val="Instructions"/>
        <w:numPr>
          <w:ilvl w:val="0"/>
          <w:numId w:val="30"/>
        </w:numPr>
        <w:spacing w:after="0" w:line="360" w:lineRule="auto"/>
        <w:jc w:val="both"/>
        <w:rPr>
          <w:rFonts w:ascii="Times New Roman" w:hAnsi="Times New Roman"/>
          <w:color w:val="000000"/>
          <w:sz w:val="26"/>
          <w:szCs w:val="26"/>
          <w:lang w:val="nb-NO"/>
        </w:rPr>
      </w:pPr>
      <w:r w:rsidRPr="00C627F3">
        <w:rPr>
          <w:rFonts w:ascii="Times New Roman" w:hAnsi="Times New Roman"/>
          <w:color w:val="000000"/>
          <w:sz w:val="26"/>
          <w:szCs w:val="26"/>
          <w:lang w:val="nb-NO"/>
        </w:rPr>
        <w:lastRenderedPageBreak/>
        <w:t xml:space="preserve">Kiểm tra hạn sử dụng lọ vắc xin. Nếu quá hạn sử dụng phải hủy bỏ </w:t>
      </w:r>
    </w:p>
    <w:p w:rsidR="00802B6B" w:rsidRPr="00C627F3" w:rsidRDefault="00802B6B" w:rsidP="002D03F4">
      <w:pPr>
        <w:pStyle w:val="Instructions"/>
        <w:numPr>
          <w:ilvl w:val="0"/>
          <w:numId w:val="30"/>
        </w:numPr>
        <w:spacing w:after="0" w:line="360" w:lineRule="auto"/>
        <w:jc w:val="both"/>
        <w:rPr>
          <w:rFonts w:ascii="Times New Roman" w:hAnsi="Times New Roman"/>
          <w:color w:val="000000"/>
          <w:sz w:val="26"/>
          <w:szCs w:val="26"/>
          <w:lang w:val="nb-NO"/>
        </w:rPr>
      </w:pPr>
      <w:r w:rsidRPr="00C627F3">
        <w:rPr>
          <w:rFonts w:ascii="Times New Roman" w:hAnsi="Times New Roman"/>
          <w:color w:val="000000"/>
          <w:sz w:val="26"/>
          <w:szCs w:val="26"/>
          <w:lang w:val="nb-NO"/>
        </w:rPr>
        <w:t>Kiểm tra chỉ thị nhiệt độ lọ vắc xin (</w:t>
      </w:r>
      <w:r w:rsidR="004859B1">
        <w:rPr>
          <w:rFonts w:ascii="Times New Roman" w:hAnsi="Times New Roman"/>
          <w:color w:val="000000"/>
          <w:sz w:val="26"/>
          <w:szCs w:val="26"/>
          <w:lang w:val="nb-NO"/>
        </w:rPr>
        <w:t>VVM</w:t>
      </w:r>
      <w:r w:rsidRPr="00C627F3">
        <w:rPr>
          <w:rFonts w:ascii="Times New Roman" w:hAnsi="Times New Roman"/>
          <w:color w:val="000000"/>
          <w:sz w:val="26"/>
          <w:szCs w:val="26"/>
          <w:lang w:val="nb-NO"/>
        </w:rPr>
        <w:t xml:space="preserve">). Phải huỷ bỏ nếu thấy hình vuông bên trong cùng màu hay sẫm màu hơn màu của hình tròn bên ngoài. </w:t>
      </w:r>
    </w:p>
    <w:p w:rsidR="00802B6B" w:rsidRDefault="00802B6B" w:rsidP="002D03F4">
      <w:pPr>
        <w:pStyle w:val="Instructions"/>
        <w:numPr>
          <w:ilvl w:val="0"/>
          <w:numId w:val="30"/>
        </w:numPr>
        <w:spacing w:after="0" w:line="360" w:lineRule="auto"/>
        <w:jc w:val="both"/>
        <w:rPr>
          <w:rFonts w:ascii="Times New Roman" w:hAnsi="Times New Roman"/>
          <w:color w:val="000000"/>
          <w:spacing w:val="-4"/>
          <w:sz w:val="26"/>
          <w:szCs w:val="26"/>
          <w:lang w:val="nb-NO"/>
        </w:rPr>
      </w:pPr>
      <w:r w:rsidRPr="00C627F3">
        <w:rPr>
          <w:rFonts w:ascii="Times New Roman" w:hAnsi="Times New Roman"/>
          <w:color w:val="000000"/>
          <w:spacing w:val="-4"/>
          <w:sz w:val="26"/>
          <w:szCs w:val="26"/>
          <w:lang w:val="nb-NO"/>
        </w:rPr>
        <w:t>Kiểm tra lọ vắc xin, hủy vắc xin nếu có thay đổi về màu sắc hoặc bất kỳ sự thay đổi bất thường nào khác.</w:t>
      </w:r>
    </w:p>
    <w:p w:rsidR="00802B6B" w:rsidRPr="002A5275" w:rsidRDefault="007D2F3F" w:rsidP="002D03F4">
      <w:pPr>
        <w:spacing w:line="360" w:lineRule="auto"/>
        <w:rPr>
          <w:color w:val="000000"/>
          <w:sz w:val="26"/>
          <w:szCs w:val="26"/>
          <w:lang w:val="nb-NO"/>
        </w:rPr>
      </w:pPr>
      <w:r w:rsidRPr="007D2F3F">
        <w:rPr>
          <w:b/>
          <w:i/>
          <w:color w:val="000000"/>
          <w:sz w:val="26"/>
          <w:szCs w:val="26"/>
          <w:lang w:val="nb-NO"/>
        </w:rPr>
        <w:t xml:space="preserve">Lưu ý: </w:t>
      </w:r>
      <w:r w:rsidRPr="007D2F3F">
        <w:rPr>
          <w:color w:val="000000"/>
          <w:sz w:val="26"/>
          <w:szCs w:val="26"/>
          <w:lang w:val="nb-NO"/>
        </w:rPr>
        <w:t xml:space="preserve">Đối chiếu đối tượng tiêm chủng và phiếu/sổ tiêm chủng tránh nhầm lẫn. </w:t>
      </w:r>
    </w:p>
    <w:p w:rsidR="00516032" w:rsidRPr="002D03F4" w:rsidRDefault="007D2F3F" w:rsidP="002D03F4">
      <w:pPr>
        <w:pStyle w:val="Instructions"/>
        <w:spacing w:after="0" w:line="360" w:lineRule="auto"/>
        <w:ind w:left="720"/>
        <w:jc w:val="both"/>
        <w:rPr>
          <w:rFonts w:ascii="Times New Roman" w:hAnsi="Times New Roman"/>
          <w:b/>
          <w:i/>
          <w:color w:val="000000"/>
          <w:sz w:val="26"/>
          <w:szCs w:val="26"/>
          <w:lang w:val="en-US"/>
        </w:rPr>
      </w:pPr>
      <w:r w:rsidRPr="007D2F3F">
        <w:rPr>
          <w:rFonts w:ascii="Times New Roman" w:hAnsi="Times New Roman"/>
          <w:color w:val="000000"/>
          <w:sz w:val="26"/>
          <w:szCs w:val="26"/>
          <w:lang w:val="nb-NO"/>
        </w:rPr>
        <w:t xml:space="preserve"> </w:t>
      </w:r>
      <w:r w:rsidR="00802B6B" w:rsidRPr="002D03F4">
        <w:rPr>
          <w:rFonts w:ascii="Times New Roman" w:hAnsi="Times New Roman"/>
          <w:color w:val="000000"/>
          <w:sz w:val="26"/>
          <w:szCs w:val="26"/>
          <w:lang w:val="en-US"/>
        </w:rPr>
        <w:t>Lắc kỹ lọ vắc xin.</w:t>
      </w:r>
      <w:r w:rsidR="002D03F4" w:rsidRPr="002D03F4">
        <w:rPr>
          <w:rFonts w:ascii="Times New Roman" w:hAnsi="Times New Roman"/>
          <w:color w:val="000000"/>
          <w:sz w:val="26"/>
          <w:szCs w:val="26"/>
          <w:lang w:val="en-US"/>
        </w:rPr>
        <w:t xml:space="preserve"> Sử dụng 1 bơm kim tiêm vô trùng lấy đúng liều 0,5ml</w:t>
      </w:r>
      <w:r w:rsidR="00D52703">
        <w:rPr>
          <w:rFonts w:ascii="Times New Roman" w:hAnsi="Times New Roman"/>
          <w:color w:val="000000"/>
          <w:sz w:val="26"/>
          <w:szCs w:val="26"/>
          <w:lang w:val="en-US"/>
        </w:rPr>
        <w:t>.</w:t>
      </w:r>
    </w:p>
    <w:p w:rsidR="00802B6B" w:rsidRPr="00802B6B" w:rsidRDefault="002D03F4" w:rsidP="002D03F4">
      <w:pPr>
        <w:spacing w:line="360" w:lineRule="auto"/>
        <w:rPr>
          <w:b/>
          <w:i/>
          <w:color w:val="000000"/>
          <w:sz w:val="26"/>
          <w:szCs w:val="26"/>
        </w:rPr>
      </w:pPr>
      <w:r>
        <w:rPr>
          <w:b/>
          <w:i/>
          <w:color w:val="000000"/>
          <w:sz w:val="26"/>
          <w:szCs w:val="26"/>
        </w:rPr>
        <w:t>Hướng dẫn</w:t>
      </w:r>
      <w:r w:rsidR="00802B6B" w:rsidRPr="00802B6B">
        <w:rPr>
          <w:b/>
          <w:i/>
          <w:color w:val="000000"/>
          <w:sz w:val="26"/>
          <w:szCs w:val="26"/>
        </w:rPr>
        <w:t xml:space="preserve"> tiêm vắc xin</w:t>
      </w:r>
      <w:r>
        <w:rPr>
          <w:b/>
          <w:i/>
          <w:color w:val="000000"/>
          <w:sz w:val="26"/>
          <w:szCs w:val="26"/>
        </w:rPr>
        <w:t xml:space="preserve"> DPT-VGB-Hib</w:t>
      </w:r>
    </w:p>
    <w:p w:rsidR="00802B6B" w:rsidRPr="00A72C9E" w:rsidRDefault="00924CC8" w:rsidP="00F7604E">
      <w:pPr>
        <w:pStyle w:val="ListNumber"/>
        <w:numPr>
          <w:ilvl w:val="0"/>
          <w:numId w:val="31"/>
        </w:numPr>
        <w:spacing w:before="0" w:after="0" w:line="360" w:lineRule="auto"/>
        <w:ind w:left="714" w:hanging="357"/>
        <w:rPr>
          <w:noProof/>
          <w:color w:val="000000"/>
          <w:spacing w:val="-6"/>
          <w:sz w:val="26"/>
          <w:szCs w:val="26"/>
          <w:lang w:val="en-US" w:eastAsia="ja-JP"/>
        </w:rPr>
      </w:pPr>
      <w:r>
        <w:rPr>
          <w:b/>
          <w:i/>
          <w:color w:val="00000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5" type="#_x0000_t75" style="position:absolute;left:0;text-align:left;margin-left:292.95pt;margin-top:2.25pt;width:177.3pt;height:127pt;z-index:-251657728;mso-wrap-edited:f" wrapcoords="-79 0 -79 21483 21600 21483 21600 0 -79 0">
            <v:imagedata r:id="rId11" o:title=""/>
            <w10:wrap type="tight"/>
          </v:shape>
          <o:OLEObject Type="Embed" ProgID="Photoshop.Image.5" ShapeID="_x0000_s1155" DrawAspect="Content" ObjectID="_1618671719" r:id="rId12">
            <o:FieldCodes>\s</o:FieldCodes>
          </o:OLEObject>
        </w:pict>
      </w:r>
      <w:r w:rsidR="00802B6B" w:rsidRPr="00A72C9E">
        <w:rPr>
          <w:noProof/>
          <w:color w:val="000000"/>
          <w:spacing w:val="-6"/>
          <w:sz w:val="26"/>
          <w:szCs w:val="26"/>
          <w:lang w:val="en-US" w:eastAsia="ja-JP"/>
        </w:rPr>
        <w:t xml:space="preserve">Mẹ bế trẻ ở trong lòng,  bộc lộ vùng đùi của trẻ. </w:t>
      </w:r>
    </w:p>
    <w:p w:rsidR="00802B6B" w:rsidRPr="00C627F3" w:rsidRDefault="00802B6B" w:rsidP="00F7604E">
      <w:pPr>
        <w:pStyle w:val="ListNumber"/>
        <w:numPr>
          <w:ilvl w:val="0"/>
          <w:numId w:val="31"/>
        </w:numPr>
        <w:spacing w:before="0" w:after="0" w:line="360" w:lineRule="auto"/>
        <w:ind w:left="714" w:hanging="357"/>
        <w:rPr>
          <w:noProof/>
          <w:color w:val="000000"/>
          <w:sz w:val="26"/>
          <w:szCs w:val="26"/>
          <w:lang w:val="en-US" w:eastAsia="ja-JP"/>
        </w:rPr>
      </w:pPr>
      <w:r w:rsidRPr="00C627F3">
        <w:rPr>
          <w:noProof/>
          <w:color w:val="000000"/>
          <w:sz w:val="26"/>
          <w:szCs w:val="26"/>
          <w:lang w:val="en-US" w:eastAsia="ja-JP"/>
        </w:rPr>
        <w:t xml:space="preserve">Tay trẻ ôm lưng mẹ. </w:t>
      </w:r>
    </w:p>
    <w:p w:rsidR="00802B6B" w:rsidRPr="00C627F3" w:rsidRDefault="00802B6B" w:rsidP="00F7604E">
      <w:pPr>
        <w:pStyle w:val="ListNumber"/>
        <w:numPr>
          <w:ilvl w:val="0"/>
          <w:numId w:val="31"/>
        </w:numPr>
        <w:spacing w:before="0" w:after="0" w:line="360" w:lineRule="auto"/>
        <w:ind w:left="714" w:hanging="357"/>
        <w:rPr>
          <w:noProof/>
          <w:color w:val="000000"/>
          <w:sz w:val="26"/>
          <w:szCs w:val="26"/>
          <w:lang w:val="en-US" w:eastAsia="ja-JP"/>
        </w:rPr>
      </w:pPr>
      <w:r w:rsidRPr="00C627F3">
        <w:rPr>
          <w:noProof/>
          <w:color w:val="000000"/>
          <w:sz w:val="26"/>
          <w:szCs w:val="26"/>
          <w:lang w:val="en-US" w:eastAsia="ja-JP"/>
        </w:rPr>
        <w:t xml:space="preserve">Một tay mẹ ôm trẻ đỡ đầu trẻ và cầm tay của trẻ. </w:t>
      </w:r>
    </w:p>
    <w:p w:rsidR="00802B6B" w:rsidRPr="00C627F3" w:rsidRDefault="00802B6B" w:rsidP="00F7604E">
      <w:pPr>
        <w:pStyle w:val="ListNumber"/>
        <w:numPr>
          <w:ilvl w:val="0"/>
          <w:numId w:val="31"/>
        </w:numPr>
        <w:spacing w:before="0" w:after="0" w:line="360" w:lineRule="auto"/>
        <w:ind w:left="714" w:hanging="357"/>
        <w:rPr>
          <w:noProof/>
          <w:color w:val="000000"/>
          <w:sz w:val="26"/>
          <w:szCs w:val="26"/>
          <w:lang w:val="en-US" w:eastAsia="ja-JP"/>
        </w:rPr>
      </w:pPr>
      <w:r w:rsidRPr="00C627F3">
        <w:rPr>
          <w:noProof/>
          <w:color w:val="000000"/>
          <w:sz w:val="26"/>
          <w:szCs w:val="26"/>
          <w:lang w:val="en-US" w:eastAsia="ja-JP"/>
        </w:rPr>
        <w:t xml:space="preserve">Tay kia của mẹ giữ chân của trẻ. </w:t>
      </w:r>
    </w:p>
    <w:p w:rsidR="00802B6B" w:rsidRPr="00C627F3" w:rsidRDefault="00802B6B" w:rsidP="00F7604E">
      <w:pPr>
        <w:pStyle w:val="ListNumber"/>
        <w:numPr>
          <w:ilvl w:val="0"/>
          <w:numId w:val="31"/>
        </w:numPr>
        <w:spacing w:before="0" w:after="0" w:line="360" w:lineRule="auto"/>
        <w:ind w:left="714" w:hanging="357"/>
        <w:rPr>
          <w:noProof/>
          <w:color w:val="000000"/>
          <w:sz w:val="26"/>
          <w:szCs w:val="26"/>
          <w:lang w:val="en-US" w:eastAsia="ja-JP"/>
        </w:rPr>
      </w:pPr>
      <w:r w:rsidRPr="00C627F3">
        <w:rPr>
          <w:noProof/>
          <w:color w:val="000000"/>
          <w:sz w:val="26"/>
          <w:szCs w:val="26"/>
          <w:lang w:val="en-US" w:eastAsia="ja-JP"/>
        </w:rPr>
        <w:t xml:space="preserve">Cán bộ y tế dùng ngón cái và ngón trỏ nhẹ nhàng căng da đùi (mặt ngoài giữa) nơi tiêm của trẻ. </w:t>
      </w:r>
    </w:p>
    <w:p w:rsidR="00802B6B" w:rsidRPr="00C627F3" w:rsidRDefault="00802B6B" w:rsidP="00F7604E">
      <w:pPr>
        <w:pStyle w:val="ListNumber"/>
        <w:numPr>
          <w:ilvl w:val="0"/>
          <w:numId w:val="31"/>
        </w:numPr>
        <w:spacing w:before="0" w:after="0" w:line="360" w:lineRule="auto"/>
        <w:ind w:left="714" w:hanging="357"/>
        <w:rPr>
          <w:noProof/>
          <w:color w:val="000000"/>
          <w:sz w:val="26"/>
          <w:szCs w:val="26"/>
          <w:lang w:val="en-US" w:eastAsia="ja-JP"/>
        </w:rPr>
      </w:pPr>
      <w:r w:rsidRPr="00C627F3">
        <w:rPr>
          <w:noProof/>
          <w:color w:val="000000"/>
          <w:sz w:val="26"/>
          <w:szCs w:val="26"/>
          <w:lang w:val="en-US" w:eastAsia="ja-JP"/>
        </w:rPr>
        <w:t xml:space="preserve">Sát trùng da nơi tiêm. </w:t>
      </w:r>
    </w:p>
    <w:p w:rsidR="00802B6B" w:rsidRPr="00C627F3" w:rsidRDefault="00802B6B" w:rsidP="00F7604E">
      <w:pPr>
        <w:pStyle w:val="ListNumber"/>
        <w:numPr>
          <w:ilvl w:val="0"/>
          <w:numId w:val="31"/>
        </w:numPr>
        <w:spacing w:before="0" w:after="0" w:line="360" w:lineRule="auto"/>
        <w:ind w:left="714" w:hanging="357"/>
        <w:rPr>
          <w:color w:val="000000"/>
          <w:sz w:val="26"/>
          <w:szCs w:val="26"/>
        </w:rPr>
      </w:pPr>
      <w:r w:rsidRPr="00C627F3">
        <w:rPr>
          <w:noProof/>
          <w:color w:val="000000"/>
          <w:sz w:val="26"/>
          <w:szCs w:val="26"/>
          <w:lang w:val="en-US" w:eastAsia="ja-JP"/>
        </w:rPr>
        <w:t xml:space="preserve">Đâm kim nhanh thẳng góc </w:t>
      </w:r>
      <w:r w:rsidR="00D52703">
        <w:rPr>
          <w:noProof/>
          <w:color w:val="000000"/>
          <w:sz w:val="26"/>
          <w:szCs w:val="26"/>
          <w:lang w:val="en-US" w:eastAsia="ja-JP"/>
        </w:rPr>
        <w:t>60-</w:t>
      </w:r>
      <w:r w:rsidRPr="00C627F3">
        <w:rPr>
          <w:noProof/>
          <w:color w:val="000000"/>
          <w:sz w:val="26"/>
          <w:szCs w:val="26"/>
          <w:lang w:val="en-US" w:eastAsia="ja-JP"/>
        </w:rPr>
        <w:t>90 độ qua da và cơ. Tiêm chậm để trẻ đỡ đau</w:t>
      </w:r>
      <w:r w:rsidRPr="00C627F3">
        <w:rPr>
          <w:color w:val="000000"/>
          <w:sz w:val="26"/>
          <w:szCs w:val="26"/>
        </w:rPr>
        <w:t>.</w:t>
      </w:r>
    </w:p>
    <w:p w:rsidR="002D03F4" w:rsidRPr="00A83608" w:rsidRDefault="00225FD1" w:rsidP="002D03F4">
      <w:pPr>
        <w:tabs>
          <w:tab w:val="left" w:pos="0"/>
        </w:tabs>
        <w:spacing w:before="120" w:line="360" w:lineRule="exact"/>
        <w:jc w:val="both"/>
        <w:rPr>
          <w:b/>
          <w:sz w:val="26"/>
          <w:szCs w:val="26"/>
          <w:lang w:val="pt-BR"/>
        </w:rPr>
      </w:pPr>
      <w:r>
        <w:rPr>
          <w:b/>
          <w:sz w:val="26"/>
          <w:szCs w:val="26"/>
          <w:lang w:val="pt-BR"/>
        </w:rPr>
        <w:t>2.4</w:t>
      </w:r>
      <w:r w:rsidR="002D03F4">
        <w:rPr>
          <w:b/>
          <w:sz w:val="26"/>
          <w:szCs w:val="26"/>
          <w:lang w:val="pt-BR"/>
        </w:rPr>
        <w:t xml:space="preserve"> </w:t>
      </w:r>
      <w:r w:rsidR="002D03F4" w:rsidRPr="00A83608">
        <w:rPr>
          <w:b/>
          <w:sz w:val="26"/>
          <w:szCs w:val="26"/>
          <w:lang w:val="pt-BR"/>
        </w:rPr>
        <w:t>Giám sát phản ứng sau tiêm chủng</w:t>
      </w:r>
    </w:p>
    <w:p w:rsidR="002D03F4" w:rsidRPr="00F7604E" w:rsidRDefault="007D2F3F" w:rsidP="00F7604E">
      <w:pPr>
        <w:pStyle w:val="BodyText"/>
        <w:numPr>
          <w:ilvl w:val="0"/>
          <w:numId w:val="2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Cần theo dõi trẻ sau tiêm chủng để phát hiện sớm các trường hợp phản ứng sau tiêm chủng và xử trí kịp thời.</w:t>
      </w:r>
    </w:p>
    <w:p w:rsidR="002D5688" w:rsidRPr="00F7604E" w:rsidRDefault="007D2F3F" w:rsidP="00F7604E">
      <w:pPr>
        <w:pStyle w:val="BodyText"/>
        <w:numPr>
          <w:ilvl w:val="0"/>
          <w:numId w:val="2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Theo dõi 30 phút tại điểm tiêm chủng, chú ý các dấu hiệu bất thường như</w:t>
      </w:r>
      <w:r w:rsidR="002D5688" w:rsidRPr="00F7604E">
        <w:rPr>
          <w:rFonts w:ascii="Times New Roman" w:hAnsi="Times New Roman"/>
          <w:b w:val="0"/>
          <w:color w:val="000000"/>
          <w:sz w:val="26"/>
          <w:szCs w:val="26"/>
          <w:lang w:val="sv-SE"/>
        </w:rPr>
        <w:t xml:space="preserve">: </w:t>
      </w:r>
    </w:p>
    <w:p w:rsidR="002D5688" w:rsidRPr="00F7604E" w:rsidRDefault="002D5688" w:rsidP="00F7604E">
      <w:pPr>
        <w:pStyle w:val="BodyText"/>
        <w:numPr>
          <w:ilvl w:val="0"/>
          <w:numId w:val="4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Quấy khóc dai dẳng, bứt rứt, khó chịu, nôn, trớ, nổi ban, đại tiểu tiện không tự chủ</w:t>
      </w:r>
      <w:r w:rsidR="0084743F">
        <w:rPr>
          <w:rFonts w:ascii="Times New Roman" w:hAnsi="Times New Roman"/>
          <w:b w:val="0"/>
          <w:color w:val="000000"/>
          <w:sz w:val="26"/>
          <w:szCs w:val="26"/>
          <w:lang w:val="sv-SE"/>
        </w:rPr>
        <w:t>...</w:t>
      </w:r>
      <w:r w:rsidRPr="00F7604E">
        <w:rPr>
          <w:rFonts w:ascii="Times New Roman" w:hAnsi="Times New Roman"/>
          <w:b w:val="0"/>
          <w:color w:val="000000"/>
          <w:sz w:val="26"/>
          <w:szCs w:val="26"/>
          <w:lang w:val="sv-SE"/>
        </w:rPr>
        <w:t xml:space="preserve"> có thể là dấu hiện sớm của phản ứng dị ứng, quá mẫn.</w:t>
      </w:r>
    </w:p>
    <w:p w:rsidR="002D5688" w:rsidRPr="00F7604E" w:rsidRDefault="002D5688" w:rsidP="00F7604E">
      <w:pPr>
        <w:pStyle w:val="BodyText"/>
        <w:numPr>
          <w:ilvl w:val="0"/>
          <w:numId w:val="4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Tại vết tiêm: sưng đỏ lan rộng.</w:t>
      </w:r>
    </w:p>
    <w:p w:rsidR="002D03F4" w:rsidRPr="00F7604E" w:rsidRDefault="007D2F3F" w:rsidP="00F7604E">
      <w:pPr>
        <w:pStyle w:val="BodyText"/>
        <w:numPr>
          <w:ilvl w:val="0"/>
          <w:numId w:val="2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 xml:space="preserve">Hướng dẫn bố mẹ theo </w:t>
      </w:r>
      <w:r w:rsidR="002D03F4" w:rsidRPr="00F7604E">
        <w:rPr>
          <w:rFonts w:ascii="Times New Roman" w:hAnsi="Times New Roman"/>
          <w:b w:val="0"/>
          <w:color w:val="000000"/>
          <w:sz w:val="26"/>
          <w:szCs w:val="26"/>
          <w:lang w:val="sv-SE"/>
        </w:rPr>
        <w:t>dõi trẻ tại nhà ít nhất 24 giờ sau tiêm chủng</w:t>
      </w:r>
    </w:p>
    <w:p w:rsidR="002D03F4" w:rsidRPr="00F7604E" w:rsidRDefault="007D2F3F" w:rsidP="00F7604E">
      <w:pPr>
        <w:pStyle w:val="BodyText"/>
        <w:numPr>
          <w:ilvl w:val="0"/>
          <w:numId w:val="21"/>
        </w:numPr>
        <w:spacing w:line="276" w:lineRule="auto"/>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Báo cáo ngay trong vòng 24 giờ cho tuyến trên các trường hợp tai biến nặng sau tiêm chủng.</w:t>
      </w:r>
    </w:p>
    <w:p w:rsidR="00B94AC6" w:rsidRPr="002D03F4" w:rsidRDefault="00225FD1" w:rsidP="002D03F4">
      <w:pPr>
        <w:tabs>
          <w:tab w:val="left" w:pos="0"/>
        </w:tabs>
        <w:spacing w:before="120" w:line="360" w:lineRule="exact"/>
        <w:jc w:val="both"/>
        <w:rPr>
          <w:b/>
          <w:sz w:val="26"/>
          <w:szCs w:val="26"/>
          <w:lang w:val="pt-BR"/>
        </w:rPr>
      </w:pPr>
      <w:r>
        <w:rPr>
          <w:b/>
          <w:sz w:val="26"/>
          <w:szCs w:val="26"/>
          <w:lang w:val="pt-BR"/>
        </w:rPr>
        <w:t xml:space="preserve">2.5 </w:t>
      </w:r>
      <w:r w:rsidR="00B94AC6" w:rsidRPr="002D03F4">
        <w:rPr>
          <w:b/>
          <w:sz w:val="26"/>
          <w:szCs w:val="26"/>
          <w:lang w:val="pt-BR"/>
        </w:rPr>
        <w:t>Ghi chép báo cáo</w:t>
      </w:r>
    </w:p>
    <w:p w:rsidR="00EA7112" w:rsidRPr="00F7604E" w:rsidRDefault="007D2F3F" w:rsidP="00F7604E">
      <w:pPr>
        <w:pStyle w:val="BodyText"/>
        <w:spacing w:line="276" w:lineRule="auto"/>
        <w:ind w:left="360"/>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 xml:space="preserve">Thông tin về tình hình tiêm chủng và sử dụng vắc xin DPT-VGB-Hib sẽ được quản lý và báo cáo hàng tháng theo biểu mẫu qui định tương tự như trước đây.  </w:t>
      </w:r>
    </w:p>
    <w:p w:rsidR="00F7604E" w:rsidRDefault="00F7604E" w:rsidP="003A77F5">
      <w:pPr>
        <w:pStyle w:val="ListNumber"/>
        <w:numPr>
          <w:ilvl w:val="0"/>
          <w:numId w:val="0"/>
        </w:numPr>
        <w:ind w:left="360"/>
        <w:jc w:val="center"/>
        <w:rPr>
          <w:b/>
          <w:sz w:val="24"/>
          <w:lang w:val="pt-BR"/>
        </w:rPr>
      </w:pPr>
    </w:p>
    <w:p w:rsidR="000A4347" w:rsidRDefault="000A4347" w:rsidP="003A77F5">
      <w:pPr>
        <w:pStyle w:val="ListNumber"/>
        <w:numPr>
          <w:ilvl w:val="0"/>
          <w:numId w:val="0"/>
        </w:numPr>
        <w:ind w:left="360"/>
        <w:jc w:val="center"/>
        <w:rPr>
          <w:b/>
          <w:sz w:val="24"/>
          <w:lang w:val="pt-BR"/>
        </w:rPr>
      </w:pPr>
    </w:p>
    <w:p w:rsidR="000A4347" w:rsidRDefault="000A4347" w:rsidP="003A77F5">
      <w:pPr>
        <w:pStyle w:val="ListNumber"/>
        <w:numPr>
          <w:ilvl w:val="0"/>
          <w:numId w:val="0"/>
        </w:numPr>
        <w:ind w:left="360"/>
        <w:jc w:val="center"/>
        <w:rPr>
          <w:b/>
          <w:sz w:val="24"/>
          <w:lang w:val="pt-BR"/>
        </w:rPr>
      </w:pPr>
    </w:p>
    <w:p w:rsidR="00981233" w:rsidRPr="002A5275" w:rsidRDefault="007D2F3F" w:rsidP="003A77F5">
      <w:pPr>
        <w:pStyle w:val="ListNumber"/>
        <w:numPr>
          <w:ilvl w:val="0"/>
          <w:numId w:val="0"/>
        </w:numPr>
        <w:ind w:left="360"/>
        <w:jc w:val="center"/>
        <w:rPr>
          <w:b/>
          <w:sz w:val="24"/>
          <w:lang w:val="pt-BR"/>
        </w:rPr>
      </w:pPr>
      <w:r w:rsidRPr="007D2F3F">
        <w:rPr>
          <w:b/>
          <w:sz w:val="24"/>
          <w:lang w:val="pt-BR"/>
        </w:rPr>
        <w:t>PHẦN 3</w:t>
      </w:r>
    </w:p>
    <w:p w:rsidR="00241C15" w:rsidRPr="0006131B" w:rsidRDefault="007D2F3F" w:rsidP="003A77F5">
      <w:pPr>
        <w:pStyle w:val="ListNumber"/>
        <w:numPr>
          <w:ilvl w:val="0"/>
          <w:numId w:val="0"/>
        </w:numPr>
        <w:ind w:left="360"/>
        <w:jc w:val="center"/>
        <w:rPr>
          <w:b/>
          <w:sz w:val="24"/>
          <w:szCs w:val="24"/>
          <w:lang w:val="pt-BR"/>
        </w:rPr>
      </w:pPr>
      <w:r w:rsidRPr="0006131B">
        <w:rPr>
          <w:b/>
          <w:sz w:val="24"/>
          <w:szCs w:val="24"/>
          <w:lang w:val="pt-BR"/>
        </w:rPr>
        <w:t xml:space="preserve">HỎI-ĐÁP VỀ VẮC XIN </w:t>
      </w:r>
      <w:r w:rsidR="0006131B" w:rsidRPr="00C340BE">
        <w:rPr>
          <w:b/>
          <w:color w:val="000000"/>
          <w:sz w:val="24"/>
          <w:szCs w:val="24"/>
          <w:lang w:val="sv-SE"/>
        </w:rPr>
        <w:t>DPT-VGB-Hib (SII)</w:t>
      </w:r>
      <w:r w:rsidR="0006131B" w:rsidRPr="00C340BE">
        <w:rPr>
          <w:i/>
          <w:color w:val="000000"/>
          <w:sz w:val="24"/>
          <w:szCs w:val="24"/>
          <w:lang w:val="sv-SE"/>
        </w:rPr>
        <w:t xml:space="preserve"> </w:t>
      </w:r>
    </w:p>
    <w:p w:rsidR="00981233" w:rsidRPr="0006131B" w:rsidRDefault="007D2F3F" w:rsidP="00241C15">
      <w:pPr>
        <w:pStyle w:val="ListNumber"/>
        <w:numPr>
          <w:ilvl w:val="0"/>
          <w:numId w:val="0"/>
        </w:numPr>
        <w:ind w:left="360"/>
        <w:jc w:val="center"/>
        <w:rPr>
          <w:b/>
          <w:sz w:val="24"/>
          <w:szCs w:val="24"/>
          <w:lang w:val="pt-BR"/>
        </w:rPr>
      </w:pPr>
      <w:r w:rsidRPr="0006131B">
        <w:rPr>
          <w:b/>
          <w:sz w:val="24"/>
          <w:szCs w:val="24"/>
          <w:lang w:val="pt-BR"/>
        </w:rPr>
        <w:t>TRONG TIÊM CHỦNG MỞ RỘNG</w:t>
      </w:r>
    </w:p>
    <w:p w:rsidR="00765171" w:rsidRPr="00F7604E" w:rsidRDefault="00765171" w:rsidP="00F7604E">
      <w:pPr>
        <w:pStyle w:val="ListNumber"/>
        <w:numPr>
          <w:ilvl w:val="0"/>
          <w:numId w:val="0"/>
        </w:numPr>
        <w:ind w:left="360"/>
        <w:jc w:val="center"/>
        <w:rPr>
          <w:b/>
          <w:sz w:val="24"/>
          <w:lang w:val="pt-BR"/>
        </w:rPr>
      </w:pPr>
    </w:p>
    <w:p w:rsidR="00580D18" w:rsidRPr="00F7604E" w:rsidRDefault="00580D18" w:rsidP="00580D18">
      <w:pPr>
        <w:pStyle w:val="Heading2"/>
        <w:tabs>
          <w:tab w:val="left" w:pos="0"/>
          <w:tab w:val="left" w:pos="426"/>
        </w:tabs>
        <w:spacing w:line="276" w:lineRule="auto"/>
        <w:jc w:val="left"/>
        <w:rPr>
          <w:color w:val="002060"/>
          <w:sz w:val="26"/>
          <w:szCs w:val="26"/>
          <w:lang w:val="sv-SE"/>
        </w:rPr>
      </w:pPr>
      <w:r w:rsidRPr="00F7604E">
        <w:rPr>
          <w:color w:val="002060"/>
          <w:sz w:val="26"/>
          <w:szCs w:val="26"/>
          <w:lang w:val="sv-SE"/>
        </w:rPr>
        <w:t xml:space="preserve">Phần I. Hỏi đáp liên quan đến vắc xin </w:t>
      </w:r>
      <w:r w:rsidR="0006131B" w:rsidRPr="00D8472F">
        <w:rPr>
          <w:color w:val="002060"/>
          <w:sz w:val="26"/>
          <w:szCs w:val="26"/>
          <w:lang w:val="sv-SE"/>
        </w:rPr>
        <w:t xml:space="preserve">DPT-VGB-Hib (SII) </w:t>
      </w:r>
    </w:p>
    <w:p w:rsidR="00580D18" w:rsidRPr="00F7604E" w:rsidRDefault="00580D18" w:rsidP="00580D18">
      <w:pPr>
        <w:pStyle w:val="Heading2"/>
        <w:tabs>
          <w:tab w:val="left" w:pos="0"/>
          <w:tab w:val="left" w:pos="426"/>
        </w:tabs>
        <w:spacing w:line="276" w:lineRule="auto"/>
        <w:ind w:left="0" w:firstLine="0"/>
        <w:jc w:val="left"/>
        <w:rPr>
          <w:i/>
          <w:color w:val="000000"/>
          <w:sz w:val="26"/>
          <w:szCs w:val="26"/>
          <w:lang w:val="sv-SE"/>
        </w:rPr>
      </w:pPr>
      <w:r w:rsidRPr="00F7604E">
        <w:rPr>
          <w:i/>
          <w:color w:val="000000"/>
          <w:sz w:val="26"/>
          <w:szCs w:val="26"/>
          <w:lang w:val="sv-SE"/>
        </w:rPr>
        <w:t xml:space="preserve">Câu </w:t>
      </w:r>
      <w:r w:rsidR="00527E80" w:rsidRPr="00F7604E">
        <w:rPr>
          <w:i/>
          <w:color w:val="000000"/>
          <w:sz w:val="26"/>
          <w:szCs w:val="26"/>
          <w:lang w:val="sv-SE"/>
        </w:rPr>
        <w:t xml:space="preserve">hỏi 1: </w:t>
      </w:r>
      <w:r w:rsidR="0006131B">
        <w:rPr>
          <w:i/>
          <w:color w:val="000000"/>
          <w:sz w:val="26"/>
          <w:szCs w:val="26"/>
          <w:lang w:val="sv-SE"/>
        </w:rPr>
        <w:t xml:space="preserve">DPT-VGB-Hib (SII) </w:t>
      </w:r>
      <w:r w:rsidR="00527E80" w:rsidRPr="00F7604E">
        <w:rPr>
          <w:i/>
          <w:color w:val="000000"/>
          <w:sz w:val="26"/>
          <w:szCs w:val="26"/>
          <w:lang w:val="sv-SE"/>
        </w:rPr>
        <w:t>là vắc xin gì</w:t>
      </w:r>
      <w:r w:rsidRPr="00F7604E">
        <w:rPr>
          <w:i/>
          <w:color w:val="000000"/>
          <w:sz w:val="26"/>
          <w:szCs w:val="26"/>
          <w:lang w:val="sv-SE"/>
        </w:rPr>
        <w:t xml:space="preserve">? Tiêm vắc xin </w:t>
      </w:r>
      <w:r w:rsidR="0006131B">
        <w:rPr>
          <w:i/>
          <w:color w:val="000000"/>
          <w:sz w:val="26"/>
          <w:szCs w:val="26"/>
          <w:lang w:val="sv-SE"/>
        </w:rPr>
        <w:t xml:space="preserve">DPT-VGB-Hib (SII) </w:t>
      </w:r>
      <w:r w:rsidRPr="00F7604E">
        <w:rPr>
          <w:i/>
          <w:color w:val="000000"/>
          <w:sz w:val="26"/>
          <w:szCs w:val="26"/>
          <w:lang w:val="sv-SE"/>
        </w:rPr>
        <w:t>phòng được những bệnh gì?</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Vắc xin </w:t>
      </w:r>
      <w:r w:rsidR="0006131B">
        <w:rPr>
          <w:color w:val="000000"/>
          <w:sz w:val="26"/>
          <w:szCs w:val="26"/>
          <w:lang w:val="sv-SE"/>
        </w:rPr>
        <w:t xml:space="preserve">DPT-VGB-Hib (SII) </w:t>
      </w:r>
      <w:r w:rsidRPr="00F7604E">
        <w:rPr>
          <w:color w:val="000000"/>
          <w:sz w:val="26"/>
          <w:szCs w:val="26"/>
          <w:lang w:val="sv-SE"/>
        </w:rPr>
        <w:t xml:space="preserve">là vắc xin phối hợp “5 trong 1” DPT-VGB-Hib bao gồm giải độc tố vi khuẩn bạch hầu, uốn ván, vi khuẩn ho gà bất hoạt, kháng nguyên vi rút viêm gan B và kháng nguyên vi khuẩn Haemophilus influenzae týp b.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Lịch tiêm vắc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trong tiêm chủng mở rộng cho trẻ dưới 1 tuổi vào lúc 2, 3 và 4 tháng tuổi để phòng các bệnh truyền nhiễm nguy hiểm</w:t>
      </w:r>
      <w:r w:rsidR="0084743F">
        <w:rPr>
          <w:color w:val="000000"/>
          <w:sz w:val="26"/>
          <w:szCs w:val="26"/>
          <w:lang w:val="sv-SE"/>
        </w:rPr>
        <w:t xml:space="preserve"> </w:t>
      </w:r>
      <w:r w:rsidRPr="00F7604E">
        <w:rPr>
          <w:color w:val="000000"/>
          <w:sz w:val="26"/>
          <w:szCs w:val="26"/>
          <w:lang w:val="sv-SE"/>
        </w:rPr>
        <w:t xml:space="preserve">bạch hầu, uốn ván, </w:t>
      </w:r>
      <w:r w:rsidR="00D52703" w:rsidRPr="00F7604E">
        <w:rPr>
          <w:color w:val="000000"/>
          <w:sz w:val="26"/>
          <w:szCs w:val="26"/>
          <w:lang w:val="sv-SE"/>
        </w:rPr>
        <w:t>ho gà, viêm gan B và viêm phổi/</w:t>
      </w:r>
      <w:r w:rsidRPr="00F7604E">
        <w:rPr>
          <w:color w:val="000000"/>
          <w:sz w:val="26"/>
          <w:szCs w:val="26"/>
          <w:lang w:val="sv-SE"/>
        </w:rPr>
        <w:t xml:space="preserve">viêm màng não mủ do vi khuẩn Hib. </w:t>
      </w:r>
    </w:p>
    <w:p w:rsidR="00580D18" w:rsidRPr="00F7604E" w:rsidRDefault="00580D18" w:rsidP="00580D18">
      <w:pPr>
        <w:pStyle w:val="Heading2"/>
        <w:tabs>
          <w:tab w:val="left" w:pos="0"/>
          <w:tab w:val="left" w:pos="426"/>
        </w:tabs>
        <w:spacing w:line="276" w:lineRule="auto"/>
        <w:ind w:left="0" w:firstLine="0"/>
        <w:rPr>
          <w:i/>
          <w:color w:val="000000"/>
          <w:sz w:val="26"/>
          <w:szCs w:val="26"/>
          <w:lang w:val="sv-SE"/>
        </w:rPr>
      </w:pPr>
      <w:r w:rsidRPr="00F7604E">
        <w:rPr>
          <w:i/>
          <w:color w:val="000000"/>
          <w:sz w:val="26"/>
          <w:szCs w:val="26"/>
          <w:lang w:val="sv-SE"/>
        </w:rPr>
        <w:t xml:space="preserve">Câu hỏi 2: Vắc xin </w:t>
      </w:r>
      <w:r w:rsidR="0006131B">
        <w:rPr>
          <w:i/>
          <w:color w:val="000000"/>
          <w:sz w:val="26"/>
          <w:szCs w:val="26"/>
          <w:lang w:val="sv-SE"/>
        </w:rPr>
        <w:t>DPT-VGB-Hib (SII)</w:t>
      </w:r>
      <w:r w:rsidR="00F74C06">
        <w:rPr>
          <w:i/>
          <w:color w:val="000000"/>
          <w:sz w:val="26"/>
          <w:szCs w:val="26"/>
          <w:lang w:val="sv-SE"/>
        </w:rPr>
        <w:t xml:space="preserve"> </w:t>
      </w:r>
      <w:r w:rsidRPr="00F7604E">
        <w:rPr>
          <w:i/>
          <w:color w:val="000000"/>
          <w:sz w:val="26"/>
          <w:szCs w:val="26"/>
          <w:lang w:val="sv-SE"/>
        </w:rPr>
        <w:t>được sản xuất ở đâu và đã được sử dụng ở những quốc gia nào?</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Vắc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 xml:space="preserve">do Công ty </w:t>
      </w:r>
      <w:r w:rsidR="00570C20">
        <w:rPr>
          <w:color w:val="000000"/>
          <w:sz w:val="26"/>
          <w:szCs w:val="26"/>
          <w:lang w:val="sv-SE"/>
        </w:rPr>
        <w:t>Serum Institute of India</w:t>
      </w:r>
      <w:r w:rsidRPr="00F7604E">
        <w:rPr>
          <w:color w:val="000000"/>
          <w:sz w:val="26"/>
          <w:szCs w:val="26"/>
          <w:lang w:val="sv-SE"/>
        </w:rPr>
        <w:t>, Ấn Độ sản xuất,</w:t>
      </w:r>
      <w:r w:rsidR="0071738B">
        <w:rPr>
          <w:color w:val="000000"/>
          <w:sz w:val="26"/>
          <w:szCs w:val="26"/>
          <w:lang w:val="sv-SE"/>
        </w:rPr>
        <w:t xml:space="preserve"> </w:t>
      </w:r>
      <w:r w:rsidR="00D8472F">
        <w:rPr>
          <w:color w:val="000000"/>
          <w:sz w:val="26"/>
          <w:szCs w:val="26"/>
          <w:lang w:val="sv-SE"/>
        </w:rPr>
        <w:t xml:space="preserve">được </w:t>
      </w:r>
      <w:r w:rsidR="0071738B">
        <w:rPr>
          <w:color w:val="000000"/>
          <w:sz w:val="26"/>
          <w:szCs w:val="26"/>
          <w:lang w:val="sv-SE"/>
        </w:rPr>
        <w:t>cấp phép lưu hành ở Ấn Độ năm 2009. V</w:t>
      </w:r>
      <w:r w:rsidRPr="00F7604E">
        <w:rPr>
          <w:color w:val="000000"/>
          <w:sz w:val="26"/>
          <w:szCs w:val="26"/>
          <w:lang w:val="sv-SE"/>
        </w:rPr>
        <w:t xml:space="preserve">ắc xin đạt tiêu chuẩn tiền thẩm định của Tổ chức Y tế thế giới (WHO) từ năm </w:t>
      </w:r>
      <w:r w:rsidRPr="0071738B">
        <w:rPr>
          <w:color w:val="000000"/>
          <w:sz w:val="26"/>
          <w:szCs w:val="26"/>
          <w:lang w:val="sv-SE"/>
        </w:rPr>
        <w:t>201</w:t>
      </w:r>
      <w:r w:rsidR="0071738B">
        <w:rPr>
          <w:color w:val="000000"/>
          <w:sz w:val="26"/>
          <w:szCs w:val="26"/>
          <w:lang w:val="sv-SE"/>
        </w:rPr>
        <w:t>0</w:t>
      </w:r>
      <w:r w:rsidRPr="00F7604E">
        <w:rPr>
          <w:color w:val="000000"/>
          <w:sz w:val="26"/>
          <w:szCs w:val="26"/>
          <w:lang w:val="sv-SE"/>
        </w:rPr>
        <w:t xml:space="preserve">. Tính tới nay hơn </w:t>
      </w:r>
      <w:r w:rsidR="00547221">
        <w:rPr>
          <w:color w:val="000000"/>
          <w:sz w:val="26"/>
          <w:szCs w:val="26"/>
          <w:lang w:val="sv-SE"/>
        </w:rPr>
        <w:t>60</w:t>
      </w:r>
      <w:r w:rsidR="00161A13">
        <w:rPr>
          <w:color w:val="000000"/>
          <w:sz w:val="26"/>
          <w:szCs w:val="26"/>
          <w:lang w:val="sv-SE"/>
        </w:rPr>
        <w:t>0</w:t>
      </w:r>
      <w:r w:rsidRPr="00F7604E">
        <w:rPr>
          <w:color w:val="000000"/>
          <w:sz w:val="26"/>
          <w:szCs w:val="26"/>
          <w:lang w:val="sv-SE"/>
        </w:rPr>
        <w:t xml:space="preserve"> triệu liều vắc xin </w:t>
      </w:r>
      <w:r w:rsidR="0006131B">
        <w:rPr>
          <w:color w:val="000000"/>
          <w:sz w:val="26"/>
          <w:szCs w:val="26"/>
          <w:lang w:val="sv-SE"/>
        </w:rPr>
        <w:t>DPT-VGB-Hib(SII)</w:t>
      </w:r>
      <w:r w:rsidR="00F74C06">
        <w:rPr>
          <w:color w:val="000000"/>
          <w:sz w:val="26"/>
          <w:szCs w:val="26"/>
          <w:lang w:val="sv-SE"/>
        </w:rPr>
        <w:t xml:space="preserve"> </w:t>
      </w:r>
      <w:r w:rsidRPr="00F7604E">
        <w:rPr>
          <w:color w:val="000000"/>
          <w:sz w:val="26"/>
          <w:szCs w:val="26"/>
          <w:lang w:val="sv-SE"/>
        </w:rPr>
        <w:t xml:space="preserve">đã được sử dụng ở </w:t>
      </w:r>
      <w:r w:rsidR="00161A13">
        <w:rPr>
          <w:color w:val="000000"/>
          <w:sz w:val="26"/>
          <w:szCs w:val="26"/>
          <w:lang w:val="sv-SE"/>
        </w:rPr>
        <w:t xml:space="preserve">trên </w:t>
      </w:r>
      <w:r w:rsidR="00547221">
        <w:rPr>
          <w:color w:val="000000"/>
          <w:sz w:val="26"/>
          <w:szCs w:val="26"/>
          <w:lang w:val="sv-SE"/>
        </w:rPr>
        <w:t>79</w:t>
      </w:r>
      <w:r w:rsidR="00161A13" w:rsidRPr="00F7604E">
        <w:rPr>
          <w:color w:val="000000"/>
          <w:sz w:val="26"/>
          <w:szCs w:val="26"/>
          <w:lang w:val="sv-SE"/>
        </w:rPr>
        <w:t xml:space="preserve"> </w:t>
      </w:r>
      <w:r w:rsidRPr="00F7604E">
        <w:rPr>
          <w:color w:val="000000"/>
          <w:sz w:val="26"/>
          <w:szCs w:val="26"/>
          <w:lang w:val="sv-SE"/>
        </w:rPr>
        <w:t xml:space="preserve">quốc gia.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Vắc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 xml:space="preserve">đã được thử nghiệm lâm sàng ở Việt Nam và được chứng minh là an toàn. Vắc xin đã được Bộ Y tế cấp phép lưu hành tháng </w:t>
      </w:r>
      <w:r w:rsidR="00161A13" w:rsidRPr="00C340BE">
        <w:rPr>
          <w:color w:val="000000"/>
          <w:sz w:val="26"/>
          <w:szCs w:val="26"/>
          <w:lang w:val="sv-SE"/>
        </w:rPr>
        <w:t>9</w:t>
      </w:r>
      <w:r w:rsidRPr="00161A13">
        <w:rPr>
          <w:color w:val="000000"/>
          <w:sz w:val="26"/>
          <w:szCs w:val="26"/>
          <w:lang w:val="sv-SE"/>
        </w:rPr>
        <w:t xml:space="preserve"> năm 201</w:t>
      </w:r>
      <w:r w:rsidR="00161A13" w:rsidRPr="00161A13">
        <w:rPr>
          <w:color w:val="000000"/>
          <w:sz w:val="26"/>
          <w:szCs w:val="26"/>
          <w:lang w:val="sv-SE"/>
        </w:rPr>
        <w:t>8</w:t>
      </w:r>
      <w:r w:rsidRPr="00F7604E">
        <w:rPr>
          <w:color w:val="000000"/>
          <w:sz w:val="26"/>
          <w:szCs w:val="26"/>
          <w:lang w:val="sv-SE"/>
        </w:rPr>
        <w:t xml:space="preserve">. </w:t>
      </w:r>
    </w:p>
    <w:p w:rsidR="00580D18" w:rsidRPr="00F7604E" w:rsidRDefault="00580D18" w:rsidP="00580D18">
      <w:pPr>
        <w:pStyle w:val="Heading2"/>
        <w:tabs>
          <w:tab w:val="left" w:pos="0"/>
          <w:tab w:val="left" w:pos="426"/>
        </w:tabs>
        <w:spacing w:line="276" w:lineRule="auto"/>
        <w:ind w:left="0" w:firstLine="0"/>
        <w:jc w:val="left"/>
        <w:rPr>
          <w:i/>
          <w:color w:val="000000"/>
          <w:sz w:val="26"/>
          <w:szCs w:val="26"/>
          <w:lang w:val="sv-SE"/>
        </w:rPr>
      </w:pPr>
      <w:r w:rsidRPr="00F7604E">
        <w:rPr>
          <w:i/>
          <w:color w:val="000000"/>
          <w:sz w:val="26"/>
          <w:szCs w:val="26"/>
          <w:lang w:val="sv-SE"/>
        </w:rPr>
        <w:t xml:space="preserve">Câu hỏi 3: Vắc xin </w:t>
      </w:r>
      <w:r w:rsidR="0006131B">
        <w:rPr>
          <w:i/>
          <w:color w:val="000000"/>
          <w:sz w:val="26"/>
          <w:szCs w:val="26"/>
          <w:lang w:val="sv-SE"/>
        </w:rPr>
        <w:t>DPT-VGB-Hib (SII)</w:t>
      </w:r>
      <w:r w:rsidR="00F74C06">
        <w:rPr>
          <w:i/>
          <w:color w:val="000000"/>
          <w:sz w:val="26"/>
          <w:szCs w:val="26"/>
          <w:lang w:val="sv-SE"/>
        </w:rPr>
        <w:t xml:space="preserve"> </w:t>
      </w:r>
      <w:r w:rsidRPr="00F7604E">
        <w:rPr>
          <w:i/>
          <w:color w:val="000000"/>
          <w:sz w:val="26"/>
          <w:szCs w:val="26"/>
          <w:lang w:val="sv-SE"/>
        </w:rPr>
        <w:t xml:space="preserve">có gì khác với </w:t>
      </w:r>
      <w:r w:rsidR="004B37E3">
        <w:rPr>
          <w:i/>
          <w:color w:val="000000"/>
          <w:sz w:val="26"/>
          <w:szCs w:val="26"/>
          <w:lang w:val="sv-SE"/>
        </w:rPr>
        <w:t xml:space="preserve">vắc xin </w:t>
      </w:r>
      <w:r w:rsidRPr="00F7604E">
        <w:rPr>
          <w:i/>
          <w:color w:val="000000"/>
          <w:sz w:val="26"/>
          <w:szCs w:val="26"/>
          <w:lang w:val="sv-SE"/>
        </w:rPr>
        <w:t>Quinvaxem</w:t>
      </w:r>
      <w:r w:rsidR="004B37E3">
        <w:rPr>
          <w:i/>
          <w:color w:val="000000"/>
          <w:sz w:val="26"/>
          <w:szCs w:val="26"/>
          <w:lang w:val="sv-SE"/>
        </w:rPr>
        <w:t xml:space="preserve"> và ComBE Five</w:t>
      </w:r>
      <w:r w:rsidRPr="00F7604E">
        <w:rPr>
          <w:i/>
          <w:color w:val="000000"/>
          <w:sz w:val="26"/>
          <w:szCs w:val="26"/>
          <w:lang w:val="sv-SE"/>
        </w:rPr>
        <w:t xml:space="preserve"> về thành phần, hiệu quả và tính an toàn? </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after="120"/>
        <w:ind w:right="-1" w:firstLine="360"/>
        <w:jc w:val="both"/>
        <w:rPr>
          <w:rFonts w:eastAsia="Calibri"/>
          <w:sz w:val="26"/>
          <w:szCs w:val="26"/>
          <w:lang w:val="pl-PL"/>
        </w:rPr>
      </w:pPr>
      <w:r w:rsidRPr="00F7604E">
        <w:rPr>
          <w:rFonts w:eastAsia="Calibri"/>
          <w:sz w:val="26"/>
          <w:szCs w:val="26"/>
          <w:lang w:val="pl-PL"/>
        </w:rPr>
        <w:t xml:space="preserve">Vắc xin </w:t>
      </w:r>
      <w:r w:rsidR="0006131B">
        <w:rPr>
          <w:rFonts w:eastAsia="Calibri"/>
          <w:sz w:val="26"/>
          <w:szCs w:val="26"/>
          <w:lang w:val="pl-PL"/>
        </w:rPr>
        <w:t>DPT-VGB-Hib (SII)</w:t>
      </w:r>
      <w:r w:rsidR="00F74C06">
        <w:rPr>
          <w:rFonts w:eastAsia="Calibri"/>
          <w:sz w:val="26"/>
          <w:szCs w:val="26"/>
          <w:lang w:val="pl-PL"/>
        </w:rPr>
        <w:t xml:space="preserve"> </w:t>
      </w:r>
      <w:r w:rsidRPr="00F7604E">
        <w:rPr>
          <w:rFonts w:eastAsia="Calibri"/>
          <w:sz w:val="26"/>
          <w:szCs w:val="26"/>
          <w:lang w:val="pl-PL"/>
        </w:rPr>
        <w:t>là vắc xin phối hợp có thành phần tương tự như vắc xin Quinvaxem</w:t>
      </w:r>
      <w:r w:rsidR="004B37E3">
        <w:rPr>
          <w:rFonts w:eastAsia="Calibri"/>
          <w:sz w:val="26"/>
          <w:szCs w:val="26"/>
          <w:lang w:val="pl-PL"/>
        </w:rPr>
        <w:t xml:space="preserve"> và ComBE Five đã sử dụng</w:t>
      </w:r>
      <w:r w:rsidRPr="00F7604E">
        <w:rPr>
          <w:rFonts w:eastAsia="Calibri"/>
          <w:sz w:val="26"/>
          <w:szCs w:val="26"/>
          <w:lang w:val="pl-PL"/>
        </w:rPr>
        <w:t xml:space="preserve"> gồm giải độc tố vi khuẩn bạch hầu, giải độc tố vi khuẩn uốn ván, vi khuẩn ho gà bất hoạt (toàn tế bào), kháng nguyên bề mặt vi rút viêm gan B và kháng nguyên vỏ vi khuẩn Hib. </w:t>
      </w:r>
    </w:p>
    <w:p w:rsidR="00580D18" w:rsidRPr="00F7604E" w:rsidRDefault="00580D18" w:rsidP="00580D18">
      <w:pPr>
        <w:spacing w:after="120"/>
        <w:ind w:right="-1" w:firstLine="360"/>
        <w:jc w:val="both"/>
        <w:rPr>
          <w:rFonts w:eastAsia="Calibri"/>
          <w:sz w:val="26"/>
          <w:szCs w:val="26"/>
          <w:lang w:val="pl-PL"/>
        </w:rPr>
      </w:pPr>
      <w:r w:rsidRPr="00F7604E">
        <w:rPr>
          <w:rFonts w:eastAsia="Calibri"/>
          <w:sz w:val="26"/>
          <w:szCs w:val="26"/>
          <w:lang w:val="pl-PL"/>
        </w:rPr>
        <w:t>Vắc xin có tác dụng phòng bệnh bạch hầu, ho gà, uốn ván, viêm gan B và viêm phổi/viêm màng não mủ do vi khuẩn Hib giống như vắc xin Quinvaxem</w:t>
      </w:r>
      <w:r w:rsidR="004B37E3">
        <w:rPr>
          <w:rFonts w:eastAsia="Calibri"/>
          <w:sz w:val="26"/>
          <w:szCs w:val="26"/>
          <w:lang w:val="pl-PL"/>
        </w:rPr>
        <w:t xml:space="preserve"> và ComBE Five</w:t>
      </w:r>
    </w:p>
    <w:p w:rsidR="00580D18" w:rsidRPr="00F7604E" w:rsidRDefault="00580D18" w:rsidP="00580D18">
      <w:pPr>
        <w:spacing w:after="120"/>
        <w:ind w:right="-1" w:firstLine="360"/>
        <w:jc w:val="both"/>
        <w:rPr>
          <w:rFonts w:eastAsia="Calibri"/>
          <w:sz w:val="26"/>
          <w:szCs w:val="26"/>
          <w:lang w:val="pl-PL"/>
        </w:rPr>
      </w:pPr>
      <w:r w:rsidRPr="00F7604E">
        <w:rPr>
          <w:rFonts w:eastAsia="Calibri"/>
          <w:sz w:val="26"/>
          <w:szCs w:val="26"/>
          <w:lang w:val="pl-PL"/>
        </w:rPr>
        <w:lastRenderedPageBreak/>
        <w:t xml:space="preserve">Vắc xin </w:t>
      </w:r>
      <w:r w:rsidR="0006131B">
        <w:rPr>
          <w:rFonts w:eastAsia="Calibri"/>
          <w:sz w:val="26"/>
          <w:szCs w:val="26"/>
          <w:lang w:val="pl-PL"/>
        </w:rPr>
        <w:t>DPT-VGB-Hib (SII)</w:t>
      </w:r>
      <w:r w:rsidR="00F74C06">
        <w:rPr>
          <w:rFonts w:eastAsia="Calibri"/>
          <w:sz w:val="26"/>
          <w:szCs w:val="26"/>
          <w:lang w:val="pl-PL"/>
        </w:rPr>
        <w:t xml:space="preserve"> </w:t>
      </w:r>
      <w:r w:rsidRPr="00F7604E">
        <w:rPr>
          <w:rFonts w:eastAsia="Calibri"/>
          <w:sz w:val="26"/>
          <w:szCs w:val="26"/>
          <w:lang w:val="pl-PL"/>
        </w:rPr>
        <w:t xml:space="preserve">có thành phần ho gà toàn tế bào vì vậy </w:t>
      </w:r>
      <w:r w:rsidRPr="00F7604E">
        <w:rPr>
          <w:rFonts w:eastAsia="Calibri"/>
          <w:color w:val="000000"/>
          <w:sz w:val="26"/>
          <w:szCs w:val="26"/>
          <w:lang w:val="pl-PL"/>
        </w:rPr>
        <w:t xml:space="preserve">tính an toàn và hiệu quả của vắc xin </w:t>
      </w:r>
      <w:r w:rsidR="0006131B">
        <w:rPr>
          <w:rFonts w:eastAsia="Calibri"/>
          <w:color w:val="000000"/>
          <w:sz w:val="26"/>
          <w:szCs w:val="26"/>
          <w:lang w:val="pl-PL"/>
        </w:rPr>
        <w:t>DPT-VGB-Hib (SII)</w:t>
      </w:r>
      <w:r w:rsidR="00F74C06">
        <w:rPr>
          <w:rFonts w:eastAsia="Calibri"/>
          <w:color w:val="000000"/>
          <w:sz w:val="26"/>
          <w:szCs w:val="26"/>
          <w:lang w:val="pl-PL"/>
        </w:rPr>
        <w:t xml:space="preserve"> </w:t>
      </w:r>
      <w:r w:rsidRPr="00F7604E">
        <w:rPr>
          <w:rFonts w:eastAsia="Calibri"/>
          <w:sz w:val="26"/>
          <w:szCs w:val="26"/>
          <w:lang w:val="pl-PL"/>
        </w:rPr>
        <w:t>tương tự như các vắc xin DPT-VGB-Hib có thành phần ho gà toàn tế bào và tương tự như vắc xin Quinvaxem</w:t>
      </w:r>
      <w:r w:rsidR="004B37E3">
        <w:rPr>
          <w:rFonts w:eastAsia="Calibri"/>
          <w:sz w:val="26"/>
          <w:szCs w:val="26"/>
          <w:lang w:val="pl-PL"/>
        </w:rPr>
        <w:t xml:space="preserve"> và ComBE Five.</w:t>
      </w: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Câu hỏi 4: Vắc xin có bị ảnh hưởng bởi nhiệt độ khi vận chuyển và bảo quản không?</w:t>
      </w:r>
    </w:p>
    <w:p w:rsidR="00580D18" w:rsidRPr="00F7604E" w:rsidRDefault="00580D18" w:rsidP="00580D18">
      <w:pPr>
        <w:pStyle w:val="BodyText"/>
        <w:spacing w:before="120" w:after="120" w:line="276" w:lineRule="auto"/>
        <w:jc w:val="left"/>
        <w:rPr>
          <w:sz w:val="26"/>
          <w:szCs w:val="26"/>
          <w:lang w:val="sv-SE"/>
        </w:rPr>
      </w:pPr>
      <w:r w:rsidRPr="00F7604E">
        <w:rPr>
          <w:rFonts w:ascii="Times New Roman" w:hAnsi="Times New Roman"/>
          <w:sz w:val="26"/>
          <w:szCs w:val="26"/>
          <w:u w:val="single"/>
          <w:lang w:val="sv-SE"/>
        </w:rPr>
        <w:t>Trả lời:</w:t>
      </w:r>
    </w:p>
    <w:p w:rsidR="00580D18" w:rsidRPr="00F7604E" w:rsidRDefault="00580D18" w:rsidP="00D52703">
      <w:pPr>
        <w:spacing w:before="120" w:line="264" w:lineRule="auto"/>
        <w:ind w:right="-1" w:firstLine="720"/>
        <w:jc w:val="both"/>
        <w:rPr>
          <w:rFonts w:eastAsia="Calibri"/>
          <w:color w:val="000000"/>
          <w:sz w:val="26"/>
          <w:szCs w:val="26"/>
          <w:lang w:val="pl-PL"/>
        </w:rPr>
      </w:pPr>
      <w:r w:rsidRPr="00F7604E">
        <w:rPr>
          <w:rFonts w:eastAsia="Calibri"/>
          <w:color w:val="000000"/>
          <w:sz w:val="26"/>
          <w:szCs w:val="26"/>
          <w:lang w:val="pl-PL"/>
        </w:rPr>
        <w:t>Trong quá trình vận chuyển, bảo quản các vắc xin thuộc chương trình TCMR luôn được bảo quản trong các thiết bị lạnh chuyên dụng như buồng lạnh, tủ lạnh, thùng lạnh của xe tải lạnh chuyên dụng, hòm lạnh, phích vắc xin, để đảm bảo vắc xin được bảo quản ở nhiệt độ từ +2</w:t>
      </w:r>
      <w:r w:rsidRPr="00F7604E">
        <w:rPr>
          <w:rFonts w:eastAsia="Calibri"/>
          <w:color w:val="000000"/>
          <w:sz w:val="26"/>
          <w:szCs w:val="26"/>
          <w:vertAlign w:val="superscript"/>
          <w:lang w:val="pl-PL"/>
        </w:rPr>
        <w:t>o</w:t>
      </w:r>
      <w:r w:rsidRPr="00F7604E">
        <w:rPr>
          <w:rFonts w:eastAsia="Calibri"/>
          <w:color w:val="000000"/>
          <w:sz w:val="26"/>
          <w:szCs w:val="26"/>
          <w:lang w:val="pl-PL"/>
        </w:rPr>
        <w:t>C đến +8</w:t>
      </w:r>
      <w:r w:rsidR="00D52703" w:rsidRPr="00F7604E">
        <w:rPr>
          <w:rFonts w:eastAsia="Calibri"/>
          <w:color w:val="000000"/>
          <w:sz w:val="26"/>
          <w:szCs w:val="26"/>
          <w:vertAlign w:val="superscript"/>
          <w:lang w:val="pl-PL"/>
        </w:rPr>
        <w:t>o</w:t>
      </w:r>
      <w:r w:rsidRPr="00F7604E">
        <w:rPr>
          <w:rFonts w:eastAsia="Calibri"/>
          <w:color w:val="000000"/>
          <w:sz w:val="26"/>
          <w:szCs w:val="26"/>
          <w:lang w:val="pl-PL"/>
        </w:rPr>
        <w:t xml:space="preserve">C. </w:t>
      </w:r>
    </w:p>
    <w:p w:rsidR="00580D18" w:rsidRPr="00F7604E" w:rsidRDefault="00580D18" w:rsidP="00D52703">
      <w:pPr>
        <w:spacing w:before="120" w:line="264" w:lineRule="auto"/>
        <w:ind w:right="-1" w:firstLine="720"/>
        <w:jc w:val="both"/>
        <w:rPr>
          <w:rFonts w:eastAsia="Calibri"/>
          <w:color w:val="000000"/>
          <w:sz w:val="26"/>
          <w:szCs w:val="26"/>
          <w:lang w:val="pl-PL"/>
        </w:rPr>
      </w:pPr>
      <w:r w:rsidRPr="00F7604E">
        <w:rPr>
          <w:rFonts w:eastAsia="Calibri"/>
          <w:color w:val="000000"/>
          <w:sz w:val="26"/>
          <w:szCs w:val="26"/>
          <w:lang w:val="pl-PL"/>
        </w:rPr>
        <w:t>Hầu hết các vắc xin đều có tính bền vững với nhiệt độ khi tiếp xúc với nhiệt độ cao (trên +8</w:t>
      </w:r>
      <w:r w:rsidR="00D52703" w:rsidRPr="00F7604E">
        <w:rPr>
          <w:rFonts w:eastAsia="Calibri"/>
          <w:color w:val="000000"/>
          <w:sz w:val="26"/>
          <w:szCs w:val="26"/>
          <w:vertAlign w:val="superscript"/>
          <w:lang w:val="pl-PL"/>
        </w:rPr>
        <w:t>o</w:t>
      </w:r>
      <w:r w:rsidRPr="00F7604E">
        <w:rPr>
          <w:rFonts w:eastAsia="Calibri"/>
          <w:color w:val="000000"/>
          <w:sz w:val="26"/>
          <w:szCs w:val="26"/>
          <w:lang w:val="pl-PL"/>
        </w:rPr>
        <w:t>C) hoặc nhiệt độ thấp (dưới +2</w:t>
      </w:r>
      <w:r w:rsidR="00D52703" w:rsidRPr="00F7604E">
        <w:rPr>
          <w:rFonts w:eastAsia="Calibri"/>
          <w:color w:val="000000"/>
          <w:sz w:val="26"/>
          <w:szCs w:val="26"/>
          <w:vertAlign w:val="superscript"/>
          <w:lang w:val="pl-PL"/>
        </w:rPr>
        <w:t>o</w:t>
      </w:r>
      <w:r w:rsidRPr="00F7604E">
        <w:rPr>
          <w:rFonts w:eastAsia="Calibri"/>
          <w:color w:val="000000"/>
          <w:sz w:val="26"/>
          <w:szCs w:val="26"/>
          <w:lang w:val="pl-PL"/>
        </w:rPr>
        <w:t>C). Việc bảo quản vận chuyển vắc xin ở nhiệt độ không thích hợp trong thời gian dài có thể ảnh hưởng tới chất lượng của vắc xin như làm giảm hiệu quả phòng bệnh của vắc xin hoặc có thể gây ra phản ứng tại chỗ tiêm.</w:t>
      </w:r>
    </w:p>
    <w:p w:rsidR="00580D18" w:rsidRPr="00F7604E" w:rsidRDefault="00580D18" w:rsidP="00D52703">
      <w:pPr>
        <w:spacing w:before="120" w:line="264" w:lineRule="auto"/>
        <w:ind w:right="-1" w:firstLine="720"/>
        <w:jc w:val="both"/>
        <w:rPr>
          <w:rFonts w:eastAsia="Calibri"/>
          <w:color w:val="000000"/>
          <w:sz w:val="26"/>
          <w:szCs w:val="26"/>
          <w:lang w:val="pl-PL"/>
        </w:rPr>
      </w:pPr>
      <w:r w:rsidRPr="00F7604E">
        <w:rPr>
          <w:rFonts w:eastAsia="Calibri"/>
          <w:color w:val="000000"/>
          <w:sz w:val="26"/>
          <w:szCs w:val="26"/>
          <w:lang w:val="pl-PL"/>
        </w:rPr>
        <w:t xml:space="preserve">Vắc xin </w:t>
      </w:r>
      <w:r w:rsidR="0006131B">
        <w:rPr>
          <w:rFonts w:eastAsia="Calibri"/>
          <w:color w:val="000000"/>
          <w:sz w:val="26"/>
          <w:szCs w:val="26"/>
          <w:lang w:val="pl-PL"/>
        </w:rPr>
        <w:t>DPT-VGB-Hib (SII)</w:t>
      </w:r>
      <w:r w:rsidR="00F74C06">
        <w:rPr>
          <w:rFonts w:eastAsia="Calibri"/>
          <w:color w:val="000000"/>
          <w:sz w:val="26"/>
          <w:szCs w:val="26"/>
          <w:lang w:val="pl-PL"/>
        </w:rPr>
        <w:t xml:space="preserve"> </w:t>
      </w:r>
      <w:r w:rsidRPr="00F7604E">
        <w:rPr>
          <w:rFonts w:eastAsia="Calibri"/>
          <w:color w:val="000000"/>
          <w:sz w:val="26"/>
          <w:szCs w:val="26"/>
          <w:lang w:val="pl-PL"/>
        </w:rPr>
        <w:t>có dạng trình b</w:t>
      </w:r>
      <w:r w:rsidR="00D8472F">
        <w:rPr>
          <w:rFonts w:eastAsia="Calibri"/>
          <w:color w:val="000000"/>
          <w:sz w:val="26"/>
          <w:szCs w:val="26"/>
          <w:lang w:val="pl-PL"/>
        </w:rPr>
        <w:t>à</w:t>
      </w:r>
      <w:r w:rsidRPr="00F7604E">
        <w:rPr>
          <w:rFonts w:eastAsia="Calibri"/>
          <w:color w:val="000000"/>
          <w:sz w:val="26"/>
          <w:szCs w:val="26"/>
          <w:lang w:val="pl-PL"/>
        </w:rPr>
        <w:t>y tương tự như vắc xin Quinvaxem vắc xin được đóng 01 liều/lọ và lọ vắc xin có gắn chỉ thị nhiệt độ (VVM) để giám sát việc tiếp xúc với nhiệt độ của từng lọ vắc xin trong quá trình bảo quản, vận chuyển trước khi sử dụng.</w:t>
      </w: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 xml:space="preserve">Câu hỏi 5: Vắc xin </w:t>
      </w:r>
      <w:r w:rsidR="0006131B">
        <w:rPr>
          <w:i/>
          <w:color w:val="000000"/>
          <w:sz w:val="26"/>
          <w:szCs w:val="26"/>
          <w:lang w:val="sv-SE"/>
        </w:rPr>
        <w:t>DPT-VGB-Hib (SII)</w:t>
      </w:r>
      <w:r w:rsidR="00F74C06">
        <w:rPr>
          <w:i/>
          <w:color w:val="000000"/>
          <w:sz w:val="26"/>
          <w:szCs w:val="26"/>
          <w:lang w:val="sv-SE"/>
        </w:rPr>
        <w:t xml:space="preserve"> </w:t>
      </w:r>
      <w:r w:rsidRPr="00F7604E">
        <w:rPr>
          <w:i/>
          <w:sz w:val="26"/>
          <w:szCs w:val="26"/>
          <w:lang w:val="sv-SE"/>
        </w:rPr>
        <w:t>phải nhập khẩu từ nước ngoài, vậy công tác kiểm định và quản lý chất lượng được thực hiện như thế nào?</w:t>
      </w:r>
    </w:p>
    <w:p w:rsidR="00580D18" w:rsidRPr="00F7604E" w:rsidRDefault="00580D18" w:rsidP="00580D18">
      <w:pPr>
        <w:pStyle w:val="BodyText"/>
        <w:spacing w:before="120" w:after="120" w:line="276" w:lineRule="auto"/>
        <w:jc w:val="both"/>
        <w:rPr>
          <w:rFonts w:ascii="Times New Roman" w:hAnsi="Times New Roman"/>
          <w:b w:val="0"/>
          <w:color w:val="000000"/>
          <w:sz w:val="26"/>
          <w:szCs w:val="26"/>
          <w:lang w:val="sv-SE"/>
        </w:rPr>
      </w:pPr>
      <w:r w:rsidRPr="00F7604E">
        <w:rPr>
          <w:rFonts w:ascii="Times New Roman" w:hAnsi="Times New Roman"/>
          <w:sz w:val="26"/>
          <w:szCs w:val="26"/>
          <w:u w:val="single"/>
          <w:lang w:val="sv-SE"/>
        </w:rPr>
        <w:t>Trả lời:</w:t>
      </w:r>
    </w:p>
    <w:p w:rsidR="00580D18" w:rsidRPr="00F7604E" w:rsidRDefault="004B37E3" w:rsidP="00D52703">
      <w:pPr>
        <w:spacing w:before="120" w:line="264" w:lineRule="auto"/>
        <w:ind w:right="-1" w:firstLine="720"/>
        <w:jc w:val="both"/>
        <w:rPr>
          <w:rFonts w:eastAsia="Calibri"/>
          <w:color w:val="000000"/>
          <w:sz w:val="26"/>
          <w:szCs w:val="26"/>
          <w:lang w:val="pl-PL"/>
        </w:rPr>
      </w:pPr>
      <w:r>
        <w:rPr>
          <w:rFonts w:eastAsia="Calibri"/>
          <w:color w:val="000000"/>
          <w:sz w:val="26"/>
          <w:szCs w:val="26"/>
          <w:lang w:val="pl-PL"/>
        </w:rPr>
        <w:t xml:space="preserve">Cũng giống như các vắc xin nhập khẩu khác, vắc xin DPT-VGB-Hib (SII) khi </w:t>
      </w:r>
      <w:r w:rsidR="00580D18" w:rsidRPr="00F7604E">
        <w:rPr>
          <w:rFonts w:eastAsia="Calibri"/>
          <w:color w:val="000000"/>
          <w:sz w:val="26"/>
          <w:szCs w:val="26"/>
          <w:lang w:val="pl-PL"/>
        </w:rPr>
        <w:t>nhập khẩu vào Việt Nam đều phải tuân thủ các quy định nghiêm ngặt của Việt Nam. Các vắc xin này phải thực hiện các thủ tục để đăng ký lưu hành bao gồm các thử nghiệm</w:t>
      </w:r>
      <w:r w:rsidR="00D8472F">
        <w:rPr>
          <w:rFonts w:eastAsia="Calibri"/>
          <w:color w:val="000000"/>
          <w:sz w:val="26"/>
          <w:szCs w:val="26"/>
          <w:lang w:val="pl-PL"/>
        </w:rPr>
        <w:t xml:space="preserve"> lâm sàng</w:t>
      </w:r>
      <w:r w:rsidR="00580D18" w:rsidRPr="00F7604E">
        <w:rPr>
          <w:rFonts w:eastAsia="Calibri"/>
          <w:color w:val="000000"/>
          <w:sz w:val="26"/>
          <w:szCs w:val="26"/>
          <w:lang w:val="pl-PL"/>
        </w:rPr>
        <w:t xml:space="preserve"> cần thiết</w:t>
      </w:r>
      <w:r w:rsidR="00D8472F">
        <w:rPr>
          <w:rFonts w:eastAsia="Calibri"/>
          <w:color w:val="000000"/>
          <w:sz w:val="26"/>
          <w:szCs w:val="26"/>
          <w:lang w:val="pl-PL"/>
        </w:rPr>
        <w:t>,</w:t>
      </w:r>
      <w:r w:rsidR="00580D18" w:rsidRPr="00F7604E">
        <w:rPr>
          <w:rFonts w:eastAsia="Calibri"/>
          <w:color w:val="000000"/>
          <w:sz w:val="26"/>
          <w:szCs w:val="26"/>
          <w:lang w:val="pl-PL"/>
        </w:rPr>
        <w:t xml:space="preserve"> đảm bảo đạt được các tiêu chuẩn theo quy định của Việt Nam và của Tổ chức Y tế thế giới. Vắc xin chỉ được cấp phép sử dụng tại Việt Nam sau khi đã được kiểm định đạt được các yêu cầu của Việt Nam và thực hiện </w:t>
      </w:r>
      <w:r w:rsidR="00D8472F">
        <w:rPr>
          <w:rFonts w:eastAsia="Calibri"/>
          <w:color w:val="000000"/>
          <w:sz w:val="26"/>
          <w:szCs w:val="26"/>
          <w:lang w:val="pl-PL"/>
        </w:rPr>
        <w:t>đầy đủ</w:t>
      </w:r>
      <w:r w:rsidR="00580D18" w:rsidRPr="00F7604E">
        <w:rPr>
          <w:rFonts w:eastAsia="Calibri"/>
          <w:color w:val="000000"/>
          <w:sz w:val="26"/>
          <w:szCs w:val="26"/>
          <w:lang w:val="pl-PL"/>
        </w:rPr>
        <w:t xml:space="preserve"> các thủ tục cần thiết.</w:t>
      </w:r>
      <w:r w:rsidR="00A83559">
        <w:rPr>
          <w:rFonts w:eastAsia="Calibri"/>
          <w:color w:val="000000"/>
          <w:sz w:val="26"/>
          <w:szCs w:val="26"/>
          <w:lang w:val="pl-PL"/>
        </w:rPr>
        <w:t xml:space="preserve"> </w:t>
      </w:r>
      <w:r w:rsidR="00580D18" w:rsidRPr="00F7604E">
        <w:rPr>
          <w:rFonts w:eastAsia="Calibri"/>
          <w:color w:val="000000"/>
          <w:sz w:val="26"/>
          <w:szCs w:val="26"/>
          <w:lang w:val="pl-PL"/>
        </w:rPr>
        <w:t xml:space="preserve">Từng lô vắc xin khi nhập vào Việt Nam đều được Viện Kiểm định </w:t>
      </w:r>
      <w:r w:rsidR="00D8472F">
        <w:rPr>
          <w:rFonts w:eastAsia="Calibri"/>
          <w:color w:val="000000"/>
          <w:sz w:val="26"/>
          <w:szCs w:val="26"/>
          <w:lang w:val="pl-PL"/>
        </w:rPr>
        <w:t>Q</w:t>
      </w:r>
      <w:r w:rsidR="00D8472F" w:rsidRPr="00F7604E">
        <w:rPr>
          <w:rFonts w:eastAsia="Calibri"/>
          <w:color w:val="000000"/>
          <w:sz w:val="26"/>
          <w:szCs w:val="26"/>
          <w:lang w:val="pl-PL"/>
        </w:rPr>
        <w:t xml:space="preserve">uốc </w:t>
      </w:r>
      <w:r w:rsidR="00580D18" w:rsidRPr="00F7604E">
        <w:rPr>
          <w:rFonts w:eastAsia="Calibri"/>
          <w:color w:val="000000"/>
          <w:sz w:val="26"/>
          <w:szCs w:val="26"/>
          <w:lang w:val="pl-PL"/>
        </w:rPr>
        <w:t>gia Vắc xin và Sinh phẩm y tế kiểm định và đạt tiêu chuẩn về an toàn trước khi đưa vào sử dụng.</w:t>
      </w:r>
    </w:p>
    <w:p w:rsidR="00580D18" w:rsidRPr="00F7604E" w:rsidRDefault="00580D18" w:rsidP="00580D18">
      <w:pPr>
        <w:pStyle w:val="Heading2"/>
        <w:tabs>
          <w:tab w:val="left" w:pos="426"/>
          <w:tab w:val="left" w:pos="709"/>
        </w:tabs>
        <w:spacing w:line="276" w:lineRule="auto"/>
        <w:ind w:left="0" w:firstLine="0"/>
        <w:rPr>
          <w:i/>
          <w:color w:val="000000"/>
          <w:sz w:val="26"/>
          <w:szCs w:val="26"/>
          <w:lang w:val="sv-SE"/>
        </w:rPr>
      </w:pPr>
      <w:r w:rsidRPr="00F7604E">
        <w:rPr>
          <w:i/>
          <w:sz w:val="26"/>
          <w:szCs w:val="26"/>
          <w:lang w:val="sv-SE"/>
        </w:rPr>
        <w:t xml:space="preserve">Câu hỏi 6: Vắc xin </w:t>
      </w:r>
      <w:r w:rsidR="0006131B">
        <w:rPr>
          <w:i/>
          <w:color w:val="000000"/>
          <w:sz w:val="26"/>
          <w:szCs w:val="26"/>
          <w:lang w:val="sv-SE"/>
        </w:rPr>
        <w:t>DPT-VGB-Hib (SII)</w:t>
      </w:r>
      <w:r w:rsidR="00F74C06">
        <w:rPr>
          <w:i/>
          <w:color w:val="000000"/>
          <w:sz w:val="26"/>
          <w:szCs w:val="26"/>
          <w:lang w:val="sv-SE"/>
        </w:rPr>
        <w:t xml:space="preserve"> </w:t>
      </w:r>
      <w:r w:rsidR="00D52703" w:rsidRPr="00F7604E">
        <w:rPr>
          <w:i/>
          <w:color w:val="000000"/>
          <w:sz w:val="26"/>
          <w:szCs w:val="26"/>
          <w:lang w:val="sv-SE"/>
        </w:rPr>
        <w:t xml:space="preserve">đã được sử dụng </w:t>
      </w:r>
      <w:r w:rsidRPr="00F7604E">
        <w:rPr>
          <w:i/>
          <w:color w:val="000000"/>
          <w:sz w:val="26"/>
          <w:szCs w:val="26"/>
          <w:lang w:val="sv-SE"/>
        </w:rPr>
        <w:t>ở Việt Nam chưa, sau tiêm chủng có cháu nào bị phản ứng nặng không?</w:t>
      </w:r>
    </w:p>
    <w:p w:rsidR="00580D18" w:rsidRPr="00F7604E" w:rsidRDefault="00580D18" w:rsidP="00580D18">
      <w:pPr>
        <w:pStyle w:val="BodyText"/>
        <w:spacing w:before="120" w:after="120" w:line="276" w:lineRule="auto"/>
        <w:jc w:val="both"/>
        <w:rPr>
          <w:rFonts w:ascii="Times New Roman" w:hAnsi="Times New Roman"/>
          <w:b w:val="0"/>
          <w:color w:val="000000"/>
          <w:sz w:val="26"/>
          <w:szCs w:val="26"/>
          <w:lang w:val="sv-SE"/>
        </w:rPr>
      </w:pPr>
      <w:r w:rsidRPr="00F7604E">
        <w:rPr>
          <w:rFonts w:ascii="Times New Roman" w:hAnsi="Times New Roman"/>
          <w:sz w:val="26"/>
          <w:szCs w:val="26"/>
          <w:u w:val="single"/>
          <w:lang w:val="sv-SE"/>
        </w:rPr>
        <w:t>Trả lời:</w:t>
      </w:r>
    </w:p>
    <w:p w:rsidR="00580D18" w:rsidRPr="00D17AE9" w:rsidRDefault="00580D18" w:rsidP="00D52703">
      <w:pPr>
        <w:spacing w:before="120" w:line="264" w:lineRule="auto"/>
        <w:ind w:right="-1" w:firstLine="720"/>
        <w:jc w:val="both"/>
        <w:rPr>
          <w:rFonts w:eastAsia="Calibri"/>
          <w:color w:val="000000"/>
          <w:sz w:val="26"/>
          <w:szCs w:val="26"/>
          <w:lang w:val="pl-PL"/>
        </w:rPr>
      </w:pPr>
      <w:r w:rsidRPr="00D17AE9">
        <w:rPr>
          <w:rFonts w:eastAsia="Calibri"/>
          <w:color w:val="000000"/>
          <w:sz w:val="26"/>
          <w:szCs w:val="26"/>
          <w:lang w:val="pl-PL"/>
        </w:rPr>
        <w:t xml:space="preserve">Vắc xin đã được sử dụng tại thực địa </w:t>
      </w:r>
      <w:r w:rsidRPr="0071738B">
        <w:rPr>
          <w:rFonts w:eastAsia="Calibri"/>
          <w:color w:val="000000"/>
          <w:sz w:val="26"/>
          <w:szCs w:val="26"/>
          <w:lang w:val="pl-PL"/>
        </w:rPr>
        <w:t>t</w:t>
      </w:r>
      <w:r w:rsidRPr="00C340BE">
        <w:rPr>
          <w:rFonts w:eastAsia="Calibri"/>
          <w:color w:val="000000"/>
          <w:sz w:val="26"/>
          <w:szCs w:val="26"/>
          <w:lang w:val="pl-PL"/>
        </w:rPr>
        <w:t>ỉnh H</w:t>
      </w:r>
      <w:r w:rsidR="0071738B" w:rsidRPr="00C340BE">
        <w:rPr>
          <w:rFonts w:eastAsia="Calibri"/>
          <w:color w:val="000000"/>
          <w:sz w:val="26"/>
          <w:szCs w:val="26"/>
          <w:lang w:val="pl-PL"/>
        </w:rPr>
        <w:t>ưng Yên</w:t>
      </w:r>
      <w:r w:rsidRPr="0071738B">
        <w:rPr>
          <w:rFonts w:eastAsia="Calibri"/>
          <w:color w:val="000000"/>
          <w:sz w:val="26"/>
          <w:szCs w:val="26"/>
          <w:lang w:val="pl-PL"/>
        </w:rPr>
        <w:t xml:space="preserve"> năm 201</w:t>
      </w:r>
      <w:r w:rsidR="0071738B" w:rsidRPr="0071738B">
        <w:rPr>
          <w:rFonts w:eastAsia="Calibri"/>
          <w:color w:val="000000"/>
          <w:sz w:val="26"/>
          <w:szCs w:val="26"/>
          <w:lang w:val="pl-PL"/>
        </w:rPr>
        <w:t>8</w:t>
      </w:r>
      <w:r w:rsidR="0071738B">
        <w:rPr>
          <w:rFonts w:eastAsia="Calibri"/>
          <w:color w:val="000000"/>
          <w:sz w:val="26"/>
          <w:szCs w:val="26"/>
          <w:lang w:val="pl-PL"/>
        </w:rPr>
        <w:t xml:space="preserve">. Các phản ứng sau tiêm chủng ghi nhận được chủ yếu là sốt </w:t>
      </w:r>
      <w:r w:rsidR="00D8472F">
        <w:rPr>
          <w:rFonts w:eastAsia="Calibri"/>
          <w:color w:val="000000"/>
          <w:sz w:val="26"/>
          <w:szCs w:val="26"/>
          <w:lang w:val="pl-PL"/>
        </w:rPr>
        <w:t xml:space="preserve">mức độ </w:t>
      </w:r>
      <w:r w:rsidR="0071738B">
        <w:rPr>
          <w:rFonts w:eastAsia="Calibri"/>
          <w:color w:val="000000"/>
          <w:sz w:val="26"/>
          <w:szCs w:val="26"/>
          <w:lang w:val="pl-PL"/>
        </w:rPr>
        <w:t xml:space="preserve">nhẹ đến trung bình, không ghi nhận trường hợp nào tai biến nặng sau tiêm chủng. </w:t>
      </w:r>
    </w:p>
    <w:p w:rsidR="000A4347" w:rsidRDefault="000A4347" w:rsidP="00580D18">
      <w:pPr>
        <w:pStyle w:val="BodyText"/>
        <w:spacing w:before="120" w:after="120" w:line="276" w:lineRule="auto"/>
        <w:ind w:firstLine="720"/>
        <w:jc w:val="both"/>
        <w:rPr>
          <w:rFonts w:ascii="Times New Roman" w:eastAsia="Calibri" w:hAnsi="Times New Roman"/>
          <w:b w:val="0"/>
          <w:bCs w:val="0"/>
          <w:color w:val="000000"/>
          <w:sz w:val="26"/>
          <w:szCs w:val="26"/>
          <w:lang w:val="pl-PL"/>
        </w:rPr>
      </w:pPr>
    </w:p>
    <w:p w:rsidR="00D8472F" w:rsidRDefault="00D8472F" w:rsidP="00580D18">
      <w:pPr>
        <w:pStyle w:val="BodyText"/>
        <w:spacing w:before="120" w:after="120" w:line="276" w:lineRule="auto"/>
        <w:ind w:firstLine="720"/>
        <w:jc w:val="both"/>
        <w:rPr>
          <w:rFonts w:ascii="Times New Roman" w:eastAsia="Calibri" w:hAnsi="Times New Roman"/>
          <w:b w:val="0"/>
          <w:bCs w:val="0"/>
          <w:color w:val="000000"/>
          <w:sz w:val="26"/>
          <w:szCs w:val="26"/>
          <w:lang w:val="pl-PL"/>
        </w:rPr>
      </w:pPr>
    </w:p>
    <w:p w:rsidR="00580D18" w:rsidRPr="00F7604E" w:rsidRDefault="00580D18" w:rsidP="00580D18">
      <w:pPr>
        <w:pStyle w:val="Heading2"/>
        <w:tabs>
          <w:tab w:val="left" w:pos="0"/>
          <w:tab w:val="left" w:pos="426"/>
        </w:tabs>
        <w:spacing w:line="276" w:lineRule="auto"/>
        <w:ind w:left="0" w:firstLine="0"/>
        <w:rPr>
          <w:color w:val="002060"/>
          <w:sz w:val="26"/>
          <w:szCs w:val="26"/>
          <w:lang w:val="sv-SE"/>
        </w:rPr>
      </w:pPr>
      <w:r w:rsidRPr="00F7604E">
        <w:rPr>
          <w:color w:val="002060"/>
          <w:sz w:val="26"/>
          <w:szCs w:val="26"/>
          <w:lang w:val="sv-SE"/>
        </w:rPr>
        <w:t>Phần II. Hỏi đáp về kế hoạch sử dụng vắc xin DPT-VGB-Hib trong TCMR</w:t>
      </w:r>
    </w:p>
    <w:p w:rsidR="00580D18" w:rsidRPr="00F7604E" w:rsidRDefault="00580D18" w:rsidP="00580D18">
      <w:pPr>
        <w:pStyle w:val="BodyText"/>
        <w:spacing w:before="120" w:after="120" w:line="276" w:lineRule="auto"/>
        <w:jc w:val="both"/>
        <w:rPr>
          <w:rFonts w:ascii="Times New Roman" w:hAnsi="Times New Roman"/>
          <w:i/>
          <w:color w:val="000000"/>
          <w:sz w:val="26"/>
          <w:szCs w:val="26"/>
          <w:lang w:val="sv-SE"/>
        </w:rPr>
      </w:pPr>
      <w:r w:rsidRPr="00F7604E">
        <w:rPr>
          <w:rFonts w:ascii="Times New Roman" w:hAnsi="Times New Roman"/>
          <w:i/>
          <w:color w:val="000000"/>
          <w:sz w:val="26"/>
          <w:szCs w:val="26"/>
          <w:lang w:val="sv-SE"/>
        </w:rPr>
        <w:t xml:space="preserve">Câu hỏi 8 : Vì sao </w:t>
      </w:r>
      <w:r w:rsidR="004B37E3">
        <w:rPr>
          <w:rFonts w:ascii="Times New Roman" w:hAnsi="Times New Roman"/>
          <w:i/>
          <w:color w:val="000000"/>
          <w:sz w:val="26"/>
          <w:szCs w:val="26"/>
          <w:lang w:val="sv-SE"/>
        </w:rPr>
        <w:t xml:space="preserve">trong TCMR vừa sử dụng vắc xin ComBE Five lại </w:t>
      </w:r>
      <w:r w:rsidRPr="00F7604E">
        <w:rPr>
          <w:rFonts w:ascii="Times New Roman" w:hAnsi="Times New Roman"/>
          <w:i/>
          <w:color w:val="000000"/>
          <w:sz w:val="26"/>
          <w:szCs w:val="26"/>
          <w:lang w:val="sv-SE"/>
        </w:rPr>
        <w:t xml:space="preserve">sử dụng vắc xin </w:t>
      </w:r>
      <w:r w:rsidR="0006131B">
        <w:rPr>
          <w:rFonts w:ascii="Times New Roman" w:hAnsi="Times New Roman"/>
          <w:i/>
          <w:color w:val="000000"/>
          <w:sz w:val="26"/>
          <w:szCs w:val="26"/>
          <w:lang w:val="sv-SE"/>
        </w:rPr>
        <w:t>DPT-VGB-Hib (SII)</w:t>
      </w:r>
      <w:r w:rsidR="00D8472F">
        <w:rPr>
          <w:rFonts w:ascii="Times New Roman" w:hAnsi="Times New Roman"/>
          <w:i/>
          <w:color w:val="000000"/>
          <w:sz w:val="26"/>
          <w:szCs w:val="26"/>
          <w:lang w:val="sv-SE"/>
        </w:rPr>
        <w:t>?</w:t>
      </w:r>
      <w:r w:rsidR="00F74C06">
        <w:rPr>
          <w:rFonts w:ascii="Times New Roman" w:hAnsi="Times New Roman"/>
          <w:i/>
          <w:color w:val="000000"/>
          <w:sz w:val="26"/>
          <w:szCs w:val="26"/>
          <w:lang w:val="sv-SE"/>
        </w:rPr>
        <w:t xml:space="preserve"> </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D8472F" w:rsidRDefault="004B37E3" w:rsidP="00D8472F">
      <w:pPr>
        <w:spacing w:line="276" w:lineRule="auto"/>
        <w:ind w:firstLine="720"/>
        <w:jc w:val="both"/>
        <w:rPr>
          <w:rFonts w:eastAsia="Calibri"/>
          <w:sz w:val="26"/>
          <w:szCs w:val="26"/>
          <w:lang w:val="pt-BR"/>
        </w:rPr>
      </w:pPr>
      <w:r>
        <w:rPr>
          <w:rFonts w:eastAsia="Calibri"/>
          <w:sz w:val="26"/>
          <w:szCs w:val="26"/>
          <w:lang w:val="pt-BR"/>
        </w:rPr>
        <w:t xml:space="preserve">Trong năm 2018, Bộ Y tế đã quyết định sử dụng vắc xin </w:t>
      </w:r>
      <w:r w:rsidRPr="00C14622">
        <w:rPr>
          <w:rFonts w:eastAsia="Calibri"/>
          <w:sz w:val="26"/>
          <w:szCs w:val="26"/>
          <w:lang w:val="pt-BR"/>
        </w:rPr>
        <w:t xml:space="preserve">ComBE Five </w:t>
      </w:r>
      <w:r>
        <w:rPr>
          <w:rFonts w:eastAsia="Calibri"/>
          <w:sz w:val="26"/>
          <w:szCs w:val="26"/>
          <w:lang w:val="pt-BR"/>
        </w:rPr>
        <w:t xml:space="preserve">trong TCMR thay thế vắc xin Quinvaxem. Để chủ động nguồn cung ứng vắc xin, </w:t>
      </w:r>
      <w:r w:rsidRPr="00826CAE">
        <w:rPr>
          <w:rFonts w:eastAsia="Calibri"/>
          <w:sz w:val="26"/>
          <w:szCs w:val="26"/>
          <w:lang w:val="pt-BR"/>
        </w:rPr>
        <w:t>Bộ Y tế đã khuyến khích thêm các nhà sản xuất khác đăng ký sản phẩm có thành phần DPT-VGB-Hib tương tự</w:t>
      </w:r>
      <w:r>
        <w:rPr>
          <w:rFonts w:eastAsia="Calibri"/>
          <w:b/>
          <w:sz w:val="26"/>
          <w:szCs w:val="26"/>
          <w:lang w:val="pt-BR"/>
        </w:rPr>
        <w:t xml:space="preserve">. </w:t>
      </w:r>
      <w:r w:rsidR="00D8472F">
        <w:rPr>
          <w:rFonts w:eastAsia="Calibri"/>
          <w:sz w:val="26"/>
          <w:szCs w:val="26"/>
          <w:lang w:val="pt-BR"/>
        </w:rPr>
        <w:t>V</w:t>
      </w:r>
      <w:r w:rsidR="00D8472F" w:rsidRPr="001C3C9C">
        <w:rPr>
          <w:rFonts w:eastAsia="Calibri"/>
          <w:sz w:val="26"/>
          <w:szCs w:val="26"/>
          <w:lang w:val="pt-BR"/>
        </w:rPr>
        <w:t>ắc xin DPT-VGB-Hib do Viện huyết thanh Ấn độ (SII) sản xuất với thành phần, lịch tiêm chủng và hiệu quả phòng bệ</w:t>
      </w:r>
      <w:r w:rsidR="00D8472F">
        <w:rPr>
          <w:rFonts w:eastAsia="Calibri"/>
          <w:sz w:val="26"/>
          <w:szCs w:val="26"/>
          <w:lang w:val="pt-BR"/>
        </w:rPr>
        <w:t>nh tương đương</w:t>
      </w:r>
      <w:r w:rsidR="00D8472F" w:rsidRPr="001C3C9C">
        <w:rPr>
          <w:rFonts w:eastAsia="Calibri"/>
          <w:sz w:val="26"/>
          <w:szCs w:val="26"/>
          <w:lang w:val="pt-BR"/>
        </w:rPr>
        <w:t xml:space="preserve"> như vắc xin </w:t>
      </w:r>
      <w:r w:rsidR="00D8472F">
        <w:rPr>
          <w:rFonts w:eastAsia="Calibri"/>
          <w:sz w:val="26"/>
          <w:szCs w:val="26"/>
          <w:lang w:val="pt-BR"/>
        </w:rPr>
        <w:t>DPT-VGB-Hib đã sử dụng trong chương trình TCMR (Quinvaxem và ComBE Five). Vắc xin này đã</w:t>
      </w:r>
      <w:r w:rsidR="00D8472F" w:rsidRPr="009407DD">
        <w:rPr>
          <w:rFonts w:eastAsia="Calibri"/>
          <w:sz w:val="26"/>
          <w:szCs w:val="26"/>
          <w:lang w:val="pt-BR"/>
        </w:rPr>
        <w:t xml:space="preserve"> </w:t>
      </w:r>
      <w:r w:rsidR="00D8472F" w:rsidRPr="001C3C9C">
        <w:rPr>
          <w:rFonts w:eastAsia="Calibri"/>
          <w:sz w:val="26"/>
          <w:szCs w:val="26"/>
          <w:lang w:val="pt-BR"/>
        </w:rPr>
        <w:t>được cấp giấy phép lưu hành tại Việt Nam</w:t>
      </w:r>
      <w:r w:rsidR="00D8472F">
        <w:rPr>
          <w:rFonts w:eastAsia="Calibri"/>
          <w:sz w:val="26"/>
          <w:szCs w:val="26"/>
          <w:lang w:val="pt-BR"/>
        </w:rPr>
        <w:t xml:space="preserve"> từ t</w:t>
      </w:r>
      <w:r w:rsidR="00D8472F" w:rsidRPr="001C3C9C">
        <w:rPr>
          <w:rFonts w:eastAsia="Calibri"/>
          <w:sz w:val="26"/>
          <w:szCs w:val="26"/>
          <w:lang w:val="pt-BR"/>
        </w:rPr>
        <w:t>háng 9</w:t>
      </w:r>
      <w:r w:rsidR="00D8472F">
        <w:rPr>
          <w:rFonts w:eastAsia="Calibri"/>
          <w:sz w:val="26"/>
          <w:szCs w:val="26"/>
          <w:lang w:val="pt-BR"/>
        </w:rPr>
        <w:t xml:space="preserve"> năm 2018.</w:t>
      </w:r>
    </w:p>
    <w:p w:rsidR="004B37E3" w:rsidRDefault="004B37E3" w:rsidP="004B37E3">
      <w:pPr>
        <w:spacing w:line="276" w:lineRule="auto"/>
        <w:ind w:firstLine="720"/>
        <w:jc w:val="both"/>
        <w:rPr>
          <w:rFonts w:eastAsia="Calibri"/>
          <w:sz w:val="26"/>
          <w:szCs w:val="26"/>
          <w:lang w:val="pt-BR"/>
        </w:rPr>
      </w:pPr>
      <w:r>
        <w:rPr>
          <w:rFonts w:eastAsia="Calibri"/>
          <w:sz w:val="26"/>
          <w:szCs w:val="26"/>
          <w:lang w:val="pt-BR"/>
        </w:rPr>
        <w:t xml:space="preserve">Bộ Y tế đã cho phép </w:t>
      </w:r>
      <w:r w:rsidRPr="001C3C9C">
        <w:rPr>
          <w:rFonts w:eastAsia="Calibri"/>
          <w:sz w:val="26"/>
          <w:szCs w:val="26"/>
          <w:lang w:val="pt-BR"/>
        </w:rPr>
        <w:t xml:space="preserve">sử dụng đồng thời 2 loại vắc xin DPT-VGB-Hib </w:t>
      </w:r>
      <w:r>
        <w:rPr>
          <w:rFonts w:eastAsia="Calibri"/>
          <w:sz w:val="26"/>
          <w:szCs w:val="26"/>
          <w:lang w:val="pt-BR"/>
        </w:rPr>
        <w:t xml:space="preserve">là </w:t>
      </w:r>
      <w:r w:rsidR="009407DD">
        <w:rPr>
          <w:rFonts w:eastAsia="Calibri"/>
          <w:sz w:val="26"/>
          <w:szCs w:val="26"/>
          <w:lang w:val="pt-BR"/>
        </w:rPr>
        <w:t>vắc</w:t>
      </w:r>
      <w:r>
        <w:rPr>
          <w:rFonts w:eastAsia="Calibri"/>
          <w:sz w:val="26"/>
          <w:szCs w:val="26"/>
          <w:lang w:val="pt-BR"/>
        </w:rPr>
        <w:t xml:space="preserve"> xin </w:t>
      </w:r>
      <w:r w:rsidRPr="00C14622">
        <w:rPr>
          <w:rFonts w:eastAsia="Calibri"/>
          <w:sz w:val="26"/>
          <w:szCs w:val="26"/>
          <w:lang w:val="pt-BR"/>
        </w:rPr>
        <w:t xml:space="preserve">ComBE Five và vắc xin DPT-VGB-Hib </w:t>
      </w:r>
      <w:r>
        <w:rPr>
          <w:rFonts w:eastAsia="Calibri"/>
          <w:sz w:val="26"/>
          <w:szCs w:val="26"/>
          <w:lang w:val="pt-BR"/>
        </w:rPr>
        <w:t>(</w:t>
      </w:r>
      <w:r w:rsidRPr="00C14622">
        <w:rPr>
          <w:rFonts w:eastAsia="Calibri"/>
          <w:sz w:val="26"/>
          <w:szCs w:val="26"/>
          <w:lang w:val="pt-BR"/>
        </w:rPr>
        <w:t>SII) sản xuất trong TCMR.</w:t>
      </w:r>
      <w:r>
        <w:rPr>
          <w:rFonts w:eastAsia="Calibri"/>
          <w:sz w:val="26"/>
          <w:szCs w:val="26"/>
          <w:lang w:val="pt-BR"/>
        </w:rPr>
        <w:t xml:space="preserve"> Việc sử dụng đồng thời hai</w:t>
      </w:r>
      <w:r w:rsidR="00D8472F">
        <w:rPr>
          <w:rFonts w:eastAsia="Calibri"/>
          <w:sz w:val="26"/>
          <w:szCs w:val="26"/>
          <w:lang w:val="pt-BR"/>
        </w:rPr>
        <w:t xml:space="preserve"> loại</w:t>
      </w:r>
      <w:r>
        <w:rPr>
          <w:rFonts w:eastAsia="Calibri"/>
          <w:sz w:val="26"/>
          <w:szCs w:val="26"/>
          <w:lang w:val="pt-BR"/>
        </w:rPr>
        <w:t xml:space="preserve"> vắc xin có thành phần tương tự trong TCMR là đảm bảo cho đáp ứng đầy đủ nhu cầu sử dụng vắc xin trong TCMR, tránh việc thiếu vắc xin đặc biệt đối với những vắc xin nhập khẩu, cần nhiều thời gian để tiến hành các thủ tục mua và tuân thủ nghiêm ngặt việc kiểm định chất lượng vắc xin.</w:t>
      </w:r>
    </w:p>
    <w:p w:rsidR="004B37E3" w:rsidRDefault="004B37E3" w:rsidP="00580D18">
      <w:pPr>
        <w:pStyle w:val="Heading2"/>
        <w:tabs>
          <w:tab w:val="left" w:pos="426"/>
          <w:tab w:val="left" w:pos="709"/>
        </w:tabs>
        <w:spacing w:line="276" w:lineRule="auto"/>
        <w:ind w:left="0" w:firstLine="0"/>
        <w:rPr>
          <w:i/>
          <w:sz w:val="26"/>
          <w:szCs w:val="26"/>
          <w:highlight w:val="yellow"/>
          <w:lang w:val="sv-SE"/>
        </w:rPr>
      </w:pPr>
    </w:p>
    <w:p w:rsidR="00580D18" w:rsidRPr="00C340BE" w:rsidRDefault="00580D18" w:rsidP="00580D18">
      <w:pPr>
        <w:pStyle w:val="Heading2"/>
        <w:tabs>
          <w:tab w:val="left" w:pos="426"/>
          <w:tab w:val="left" w:pos="709"/>
        </w:tabs>
        <w:spacing w:line="276" w:lineRule="auto"/>
        <w:ind w:left="0" w:firstLine="0"/>
        <w:rPr>
          <w:i/>
          <w:sz w:val="26"/>
          <w:szCs w:val="26"/>
          <w:lang w:val="sv-SE"/>
        </w:rPr>
      </w:pPr>
      <w:r w:rsidRPr="00C340BE">
        <w:rPr>
          <w:i/>
          <w:sz w:val="26"/>
          <w:szCs w:val="26"/>
          <w:lang w:val="sv-SE"/>
        </w:rPr>
        <w:t>Câu hỏi 9: Kế hoạch</w:t>
      </w:r>
      <w:r w:rsidR="008E23A6" w:rsidRPr="00C340BE">
        <w:rPr>
          <w:i/>
          <w:sz w:val="26"/>
          <w:szCs w:val="26"/>
          <w:lang w:val="sv-SE"/>
        </w:rPr>
        <w:t xml:space="preserve"> </w:t>
      </w:r>
      <w:r w:rsidRPr="00C340BE">
        <w:rPr>
          <w:i/>
          <w:sz w:val="26"/>
          <w:szCs w:val="26"/>
          <w:lang w:val="sv-SE"/>
        </w:rPr>
        <w:t xml:space="preserve">sử dụng vắc xin </w:t>
      </w:r>
      <w:r w:rsidR="0006131B" w:rsidRPr="00C340BE">
        <w:rPr>
          <w:i/>
          <w:sz w:val="26"/>
          <w:szCs w:val="26"/>
          <w:lang w:val="sv-SE"/>
        </w:rPr>
        <w:t>DPT-VGB-Hib (SII)</w:t>
      </w:r>
      <w:r w:rsidR="00F74C06" w:rsidRPr="00C340BE">
        <w:rPr>
          <w:i/>
          <w:sz w:val="26"/>
          <w:szCs w:val="26"/>
          <w:lang w:val="sv-SE"/>
        </w:rPr>
        <w:t xml:space="preserve"> </w:t>
      </w:r>
      <w:r w:rsidRPr="00C340BE">
        <w:rPr>
          <w:i/>
          <w:sz w:val="26"/>
          <w:szCs w:val="26"/>
          <w:lang w:val="sv-SE"/>
        </w:rPr>
        <w:t>trong TCMR?</w:t>
      </w:r>
    </w:p>
    <w:p w:rsidR="00580D18" w:rsidRPr="00F7604E" w:rsidRDefault="00580D18" w:rsidP="00580D18">
      <w:pPr>
        <w:pStyle w:val="Heading2"/>
        <w:tabs>
          <w:tab w:val="left" w:pos="426"/>
          <w:tab w:val="left" w:pos="709"/>
        </w:tabs>
        <w:spacing w:line="276" w:lineRule="auto"/>
        <w:ind w:left="0" w:firstLine="0"/>
        <w:rPr>
          <w:sz w:val="26"/>
          <w:szCs w:val="26"/>
          <w:u w:val="single"/>
          <w:lang w:val="sv-SE"/>
        </w:rPr>
      </w:pPr>
      <w:r w:rsidRPr="00450905">
        <w:rPr>
          <w:sz w:val="26"/>
          <w:szCs w:val="26"/>
          <w:u w:val="single"/>
          <w:lang w:val="sv-SE"/>
        </w:rPr>
        <w:t>Trả lời</w:t>
      </w:r>
      <w:r w:rsidRPr="00F7604E">
        <w:rPr>
          <w:sz w:val="26"/>
          <w:szCs w:val="26"/>
          <w:u w:val="single"/>
          <w:lang w:val="sv-SE"/>
        </w:rPr>
        <w:t xml:space="preserve"> </w:t>
      </w:r>
    </w:p>
    <w:p w:rsidR="00DD72BF" w:rsidRDefault="00450905" w:rsidP="00DD72BF">
      <w:pPr>
        <w:spacing w:line="276" w:lineRule="auto"/>
        <w:ind w:firstLine="720"/>
        <w:jc w:val="both"/>
        <w:rPr>
          <w:rFonts w:eastAsia="Calibri"/>
          <w:sz w:val="26"/>
          <w:szCs w:val="26"/>
          <w:lang w:val="pt-BR"/>
        </w:rPr>
      </w:pPr>
      <w:r>
        <w:rPr>
          <w:rFonts w:eastAsia="Calibri"/>
          <w:sz w:val="26"/>
          <w:szCs w:val="26"/>
          <w:lang w:val="pt-BR"/>
        </w:rPr>
        <w:t>N</w:t>
      </w:r>
      <w:r w:rsidR="00DD72BF" w:rsidRPr="007F1730">
        <w:rPr>
          <w:rFonts w:eastAsia="Calibri"/>
          <w:sz w:val="26"/>
          <w:szCs w:val="26"/>
          <w:lang w:val="pt-BR"/>
        </w:rPr>
        <w:t>gày 25 tháng 4 năm 2019, Bộ Y tế</w:t>
      </w:r>
      <w:r w:rsidR="00DD72BF">
        <w:rPr>
          <w:rFonts w:eastAsia="Calibri"/>
          <w:sz w:val="26"/>
          <w:szCs w:val="26"/>
          <w:lang w:val="pt-BR"/>
        </w:rPr>
        <w:t xml:space="preserve"> đã phê duyệt “</w:t>
      </w:r>
      <w:r w:rsidR="00DD72BF" w:rsidRPr="007F1730">
        <w:rPr>
          <w:rFonts w:eastAsia="Calibri"/>
          <w:sz w:val="26"/>
          <w:szCs w:val="26"/>
          <w:lang w:val="pt-BR"/>
        </w:rPr>
        <w:t>Kế hoạch sử dụng vắc xin DPT-VGB-Hib do Viện huyết thanh Ấn độ (Serum Institute of India Pvt. Ltd.) sản xuất tạ</w:t>
      </w:r>
      <w:r w:rsidR="00DD72BF">
        <w:rPr>
          <w:rFonts w:eastAsia="Calibri"/>
          <w:sz w:val="26"/>
          <w:szCs w:val="26"/>
          <w:lang w:val="pt-BR"/>
        </w:rPr>
        <w:t xml:space="preserve">i 6 </w:t>
      </w:r>
      <w:r w:rsidR="00DD72BF" w:rsidRPr="007F1730">
        <w:rPr>
          <w:rFonts w:eastAsia="Calibri"/>
          <w:sz w:val="26"/>
          <w:szCs w:val="26"/>
          <w:lang w:val="pt-BR"/>
        </w:rPr>
        <w:t>tỉ</w:t>
      </w:r>
      <w:r w:rsidR="00DD72BF">
        <w:rPr>
          <w:rFonts w:eastAsia="Calibri"/>
          <w:sz w:val="26"/>
          <w:szCs w:val="26"/>
          <w:lang w:val="pt-BR"/>
        </w:rPr>
        <w:t xml:space="preserve">nh là </w:t>
      </w:r>
      <w:r w:rsidR="00DD72BF" w:rsidRPr="007F1730">
        <w:rPr>
          <w:rFonts w:eastAsia="Calibri"/>
          <w:sz w:val="26"/>
          <w:szCs w:val="26"/>
          <w:lang w:val="pt-BR"/>
        </w:rPr>
        <w:t xml:space="preserve">Hà Nam, Hưng Yên, </w:t>
      </w:r>
      <w:r w:rsidR="00DD72BF">
        <w:rPr>
          <w:rFonts w:eastAsia="Calibri"/>
          <w:sz w:val="26"/>
          <w:szCs w:val="26"/>
          <w:lang w:val="pt-BR"/>
        </w:rPr>
        <w:t>Nam Định, Thừa Thiên Huế, Bến Tre, Kon Tum. Thời gian triển khai tại 6 tỉnh từ tháng 5 đến tháng 7 năm 2019.</w:t>
      </w:r>
    </w:p>
    <w:p w:rsidR="00DD72BF" w:rsidRDefault="00DD72BF" w:rsidP="00DD72BF">
      <w:pPr>
        <w:spacing w:line="276" w:lineRule="auto"/>
        <w:ind w:firstLine="720"/>
        <w:jc w:val="both"/>
        <w:rPr>
          <w:rFonts w:eastAsia="Calibri"/>
          <w:sz w:val="26"/>
          <w:szCs w:val="26"/>
          <w:lang w:val="pt-BR"/>
        </w:rPr>
      </w:pPr>
      <w:r>
        <w:rPr>
          <w:rFonts w:eastAsia="Calibri"/>
          <w:sz w:val="26"/>
          <w:szCs w:val="26"/>
          <w:lang w:val="pt-BR"/>
        </w:rPr>
        <w:t xml:space="preserve">Trong thời gian này tại các tỉnh thành phố khác vẫn tiếp tục sử dụng vắc xin ComBE Five như hiện tại. </w:t>
      </w:r>
    </w:p>
    <w:p w:rsidR="00DD72BF" w:rsidRPr="00DC3209" w:rsidRDefault="00DD72BF" w:rsidP="00DD72BF">
      <w:pPr>
        <w:spacing w:line="276" w:lineRule="auto"/>
        <w:ind w:firstLine="720"/>
        <w:jc w:val="both"/>
        <w:rPr>
          <w:rFonts w:eastAsia="Calibri"/>
          <w:i/>
          <w:sz w:val="26"/>
          <w:szCs w:val="26"/>
          <w:u w:val="single"/>
          <w:lang w:val="pt-BR"/>
        </w:rPr>
      </w:pPr>
      <w:r>
        <w:rPr>
          <w:rFonts w:eastAsia="Calibri"/>
          <w:sz w:val="26"/>
          <w:szCs w:val="26"/>
          <w:lang w:val="pt-BR"/>
        </w:rPr>
        <w:t xml:space="preserve">Dự án TCMR sẽ tổng hợp kết quả triển khai, tình hình phản ứng sau tiêm vắc xin </w:t>
      </w:r>
      <w:r w:rsidRPr="007F1730">
        <w:rPr>
          <w:rFonts w:eastAsia="Calibri"/>
          <w:sz w:val="26"/>
          <w:szCs w:val="26"/>
          <w:lang w:val="pt-BR"/>
        </w:rPr>
        <w:t>DPT-VGB-Hib</w:t>
      </w:r>
      <w:r>
        <w:rPr>
          <w:rFonts w:eastAsia="Calibri"/>
          <w:sz w:val="26"/>
          <w:szCs w:val="26"/>
          <w:lang w:val="pt-BR"/>
        </w:rPr>
        <w:t xml:space="preserve"> (SII) tại 6 tỉnh và báo cáo Bộ Y tế. </w:t>
      </w:r>
      <w:r w:rsidRPr="00C340BE">
        <w:rPr>
          <w:rFonts w:eastAsia="Calibri"/>
          <w:sz w:val="26"/>
          <w:szCs w:val="26"/>
          <w:lang w:val="pt-BR"/>
        </w:rPr>
        <w:t>Việc sử dụng 2 loại vắc xin 5 in 1 này sẽ được thực hiện tương tự ở các địa phương khác trong thời gian tới.</w:t>
      </w:r>
    </w:p>
    <w:p w:rsidR="00DD72BF" w:rsidRDefault="00DD72BF" w:rsidP="00DD72BF">
      <w:pPr>
        <w:spacing w:line="276" w:lineRule="auto"/>
        <w:ind w:firstLine="720"/>
        <w:jc w:val="both"/>
        <w:rPr>
          <w:rFonts w:eastAsia="Calibri"/>
          <w:b/>
          <w:i/>
          <w:sz w:val="26"/>
          <w:szCs w:val="26"/>
          <w:lang w:val="pt-BR"/>
        </w:rPr>
      </w:pPr>
    </w:p>
    <w:p w:rsidR="00DD72BF" w:rsidRPr="00C340BE" w:rsidRDefault="00DD72BF" w:rsidP="00C340BE">
      <w:pPr>
        <w:spacing w:line="276" w:lineRule="auto"/>
        <w:jc w:val="both"/>
        <w:rPr>
          <w:rFonts w:eastAsia="Calibri"/>
          <w:b/>
          <w:i/>
          <w:sz w:val="26"/>
          <w:szCs w:val="26"/>
          <w:lang w:val="pt-BR"/>
        </w:rPr>
      </w:pPr>
      <w:r w:rsidRPr="00C340BE">
        <w:rPr>
          <w:b/>
          <w:i/>
          <w:sz w:val="26"/>
          <w:szCs w:val="26"/>
          <w:lang w:val="sv-SE"/>
        </w:rPr>
        <w:t xml:space="preserve">Câu hỏi 10: </w:t>
      </w:r>
      <w:r w:rsidR="00AF2FEA" w:rsidRPr="00C340BE">
        <w:rPr>
          <w:b/>
          <w:i/>
          <w:sz w:val="26"/>
          <w:szCs w:val="26"/>
          <w:lang w:val="sv-SE"/>
        </w:rPr>
        <w:t xml:space="preserve">Lưu ý gì khi </w:t>
      </w:r>
      <w:r w:rsidRPr="00C340BE">
        <w:rPr>
          <w:rFonts w:eastAsia="Calibri"/>
          <w:b/>
          <w:i/>
          <w:sz w:val="26"/>
          <w:szCs w:val="26"/>
          <w:lang w:val="pt-BR"/>
        </w:rPr>
        <w:t>triển khai vắc xin 5 trong 1 của SII</w:t>
      </w:r>
      <w:r w:rsidR="00D8472F">
        <w:rPr>
          <w:rFonts w:eastAsia="Calibri"/>
          <w:b/>
          <w:i/>
          <w:sz w:val="26"/>
          <w:szCs w:val="26"/>
          <w:lang w:val="pt-BR"/>
        </w:rPr>
        <w:t>?</w:t>
      </w:r>
    </w:p>
    <w:p w:rsidR="00450905" w:rsidRDefault="00450905" w:rsidP="00DD72BF">
      <w:pPr>
        <w:spacing w:line="276" w:lineRule="auto"/>
        <w:ind w:firstLine="720"/>
        <w:jc w:val="both"/>
        <w:rPr>
          <w:rFonts w:eastAsia="Calibri"/>
          <w:sz w:val="26"/>
          <w:szCs w:val="26"/>
          <w:lang w:val="pt-BR"/>
        </w:rPr>
      </w:pPr>
    </w:p>
    <w:p w:rsidR="00DD72BF" w:rsidRDefault="00DD72BF" w:rsidP="00DD72BF">
      <w:pPr>
        <w:spacing w:line="276" w:lineRule="auto"/>
        <w:ind w:firstLine="720"/>
        <w:jc w:val="both"/>
        <w:rPr>
          <w:rFonts w:eastAsia="Calibri"/>
          <w:sz w:val="26"/>
          <w:szCs w:val="26"/>
          <w:lang w:val="pt-BR"/>
        </w:rPr>
      </w:pPr>
      <w:r>
        <w:rPr>
          <w:rFonts w:eastAsia="Calibri"/>
          <w:sz w:val="26"/>
          <w:szCs w:val="26"/>
          <w:lang w:val="pt-BR"/>
        </w:rPr>
        <w:t>V</w:t>
      </w:r>
      <w:r w:rsidRPr="001C3C9C">
        <w:rPr>
          <w:rFonts w:eastAsia="Calibri"/>
          <w:sz w:val="26"/>
          <w:szCs w:val="26"/>
          <w:lang w:val="pt-BR"/>
        </w:rPr>
        <w:t xml:space="preserve">ắc xin DPT-VGB-Hib do Viện huyết thanh Ấn độ (SII) sản xuất </w:t>
      </w:r>
      <w:r>
        <w:rPr>
          <w:rFonts w:eastAsia="Calibri"/>
          <w:sz w:val="26"/>
          <w:szCs w:val="26"/>
          <w:lang w:val="pt-BR"/>
        </w:rPr>
        <w:t xml:space="preserve">có </w:t>
      </w:r>
      <w:r w:rsidRPr="001C3C9C">
        <w:rPr>
          <w:rFonts w:eastAsia="Calibri"/>
          <w:sz w:val="26"/>
          <w:szCs w:val="26"/>
          <w:lang w:val="pt-BR"/>
        </w:rPr>
        <w:t xml:space="preserve">thành phần, lịch tiêm chủng và </w:t>
      </w:r>
      <w:r>
        <w:rPr>
          <w:rFonts w:eastAsia="Calibri"/>
          <w:sz w:val="26"/>
          <w:szCs w:val="26"/>
          <w:lang w:val="pt-BR"/>
        </w:rPr>
        <w:t xml:space="preserve">sử dụng </w:t>
      </w:r>
      <w:r w:rsidRPr="001C3C9C">
        <w:rPr>
          <w:rFonts w:eastAsia="Calibri"/>
          <w:sz w:val="26"/>
          <w:szCs w:val="26"/>
          <w:lang w:val="pt-BR"/>
        </w:rPr>
        <w:t>tương tự như vắc xin ComBE Five</w:t>
      </w:r>
      <w:r>
        <w:rPr>
          <w:rFonts w:eastAsia="Calibri"/>
          <w:sz w:val="26"/>
          <w:szCs w:val="26"/>
          <w:lang w:val="pt-BR"/>
        </w:rPr>
        <w:t xml:space="preserve"> và vắc xin Quinvaxem đã </w:t>
      </w:r>
      <w:r>
        <w:rPr>
          <w:rFonts w:eastAsia="Calibri"/>
          <w:sz w:val="26"/>
          <w:szCs w:val="26"/>
          <w:lang w:val="pt-BR"/>
        </w:rPr>
        <w:lastRenderedPageBreak/>
        <w:t>sử dụng trước đâu, tuy nhiên đây là vắc xin có thành phần ho gà toàn tế bào, phản ứng sau tiêm đối với vắc xin sẽ tương tự như vắc xin ComBe Five hay Quinvaxem vì vậy để đảm bảo an toàn tiêm chủng các địa phương cần tuân thủ công tác khám sàng lọc trước tiêm chủng, tư vấn bà mẹ theo dõi phát hiện sớm các phản ứng sau tiêm chủng, khi phát hiện dấu hiệu bất thường về sức khỏe cần đưa trẻ đến cơ sở y tế để được xử trí kịp thời..</w:t>
      </w:r>
    </w:p>
    <w:p w:rsidR="00DD72BF" w:rsidRDefault="00DD72BF" w:rsidP="00DD72BF">
      <w:pPr>
        <w:spacing w:line="276" w:lineRule="auto"/>
        <w:ind w:firstLine="720"/>
        <w:jc w:val="both"/>
        <w:rPr>
          <w:rFonts w:eastAsia="Calibri"/>
          <w:sz w:val="26"/>
          <w:szCs w:val="26"/>
          <w:lang w:val="pt-BR"/>
        </w:rPr>
      </w:pPr>
    </w:p>
    <w:p w:rsidR="00580D18" w:rsidRPr="00F7604E" w:rsidRDefault="00580D18" w:rsidP="00580D18">
      <w:pPr>
        <w:pStyle w:val="Heading2"/>
        <w:tabs>
          <w:tab w:val="left" w:pos="0"/>
          <w:tab w:val="left" w:pos="426"/>
        </w:tabs>
        <w:spacing w:line="276" w:lineRule="auto"/>
        <w:jc w:val="left"/>
        <w:rPr>
          <w:color w:val="002060"/>
          <w:sz w:val="26"/>
          <w:szCs w:val="26"/>
          <w:lang w:val="sv-SE"/>
        </w:rPr>
      </w:pPr>
      <w:r w:rsidRPr="00F7604E">
        <w:rPr>
          <w:color w:val="002060"/>
          <w:sz w:val="26"/>
          <w:szCs w:val="26"/>
          <w:lang w:val="sv-SE"/>
        </w:rPr>
        <w:t>Phần III. Một số câu hỏi từ các bà mẹ và cộng đồng</w:t>
      </w:r>
    </w:p>
    <w:p w:rsidR="00580D18" w:rsidRPr="00F7604E" w:rsidRDefault="00580D18" w:rsidP="00580D18">
      <w:pPr>
        <w:jc w:val="both"/>
        <w:rPr>
          <w:b/>
          <w:i/>
          <w:sz w:val="26"/>
          <w:szCs w:val="26"/>
          <w:lang w:val="sv-SE"/>
        </w:rPr>
      </w:pPr>
      <w:r w:rsidRPr="00F7604E">
        <w:rPr>
          <w:b/>
          <w:i/>
          <w:sz w:val="26"/>
          <w:szCs w:val="26"/>
          <w:lang w:val="sv-SE"/>
        </w:rPr>
        <w:t>Câu hỏi 1</w:t>
      </w:r>
      <w:r w:rsidR="008E23A6">
        <w:rPr>
          <w:b/>
          <w:i/>
          <w:sz w:val="26"/>
          <w:szCs w:val="26"/>
          <w:lang w:val="sv-SE"/>
        </w:rPr>
        <w:t>1</w:t>
      </w:r>
      <w:r w:rsidRPr="00F7604E">
        <w:rPr>
          <w:b/>
          <w:i/>
          <w:sz w:val="26"/>
          <w:szCs w:val="26"/>
          <w:lang w:val="sv-SE"/>
        </w:rPr>
        <w:t xml:space="preserve">: </w:t>
      </w:r>
      <w:r w:rsidR="00D52703" w:rsidRPr="00F7604E">
        <w:rPr>
          <w:b/>
          <w:i/>
          <w:sz w:val="26"/>
          <w:szCs w:val="26"/>
          <w:lang w:val="sv-SE"/>
        </w:rPr>
        <w:t xml:space="preserve">Các </w:t>
      </w:r>
      <w:r w:rsidRPr="00F7604E">
        <w:rPr>
          <w:b/>
          <w:i/>
          <w:sz w:val="26"/>
          <w:szCs w:val="26"/>
          <w:lang w:val="sv-SE"/>
        </w:rPr>
        <w:t xml:space="preserve">tỉnh triển khai vắc xin </w:t>
      </w:r>
      <w:r w:rsidR="0006131B">
        <w:rPr>
          <w:b/>
          <w:i/>
          <w:sz w:val="26"/>
          <w:szCs w:val="26"/>
          <w:lang w:val="sv-SE"/>
        </w:rPr>
        <w:t>DPT-VGB-Hib (SII)</w:t>
      </w:r>
      <w:r w:rsidRPr="00F7604E">
        <w:rPr>
          <w:b/>
          <w:i/>
          <w:sz w:val="26"/>
          <w:szCs w:val="26"/>
          <w:lang w:val="sv-SE"/>
        </w:rPr>
        <w:t xml:space="preserve"> là các tỉnh nào, vắc xin được sử dụng tại các địa phương này thì con tôi có phải là đối tượng thí điểm không?</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Default="00580D18" w:rsidP="00580D18">
      <w:pPr>
        <w:spacing w:after="120" w:line="276" w:lineRule="auto"/>
        <w:ind w:right="-1" w:firstLine="720"/>
        <w:jc w:val="both"/>
        <w:rPr>
          <w:rFonts w:eastAsia="Calibri"/>
          <w:sz w:val="26"/>
          <w:szCs w:val="26"/>
          <w:lang w:val="pl-PL"/>
        </w:rPr>
      </w:pPr>
      <w:r w:rsidRPr="00F7604E">
        <w:rPr>
          <w:rFonts w:eastAsia="Calibri"/>
          <w:sz w:val="26"/>
          <w:szCs w:val="26"/>
          <w:lang w:val="pl-PL"/>
        </w:rPr>
        <w:t xml:space="preserve">Theo kế hoạch vắc xin </w:t>
      </w:r>
      <w:r w:rsidR="0006131B">
        <w:rPr>
          <w:rFonts w:eastAsia="Calibri"/>
          <w:sz w:val="26"/>
          <w:szCs w:val="26"/>
          <w:lang w:val="pl-PL"/>
        </w:rPr>
        <w:t>DPT-VGB-Hib (SII)</w:t>
      </w:r>
      <w:r w:rsidR="00F74C06">
        <w:rPr>
          <w:rFonts w:eastAsia="Calibri"/>
          <w:sz w:val="26"/>
          <w:szCs w:val="26"/>
          <w:lang w:val="pl-PL"/>
        </w:rPr>
        <w:t xml:space="preserve"> </w:t>
      </w:r>
      <w:r w:rsidRPr="00F7604E">
        <w:rPr>
          <w:rFonts w:eastAsia="Calibri"/>
          <w:sz w:val="26"/>
          <w:szCs w:val="26"/>
          <w:lang w:val="pl-PL"/>
        </w:rPr>
        <w:t>sẽ được triển khai trước tạ</w:t>
      </w:r>
      <w:r w:rsidR="00D52703" w:rsidRPr="00F7604E">
        <w:rPr>
          <w:rFonts w:eastAsia="Calibri"/>
          <w:sz w:val="26"/>
          <w:szCs w:val="26"/>
          <w:lang w:val="pl-PL"/>
        </w:rPr>
        <w:t xml:space="preserve">i </w:t>
      </w:r>
      <w:r w:rsidR="00A83559">
        <w:rPr>
          <w:rFonts w:eastAsia="Calibri"/>
          <w:sz w:val="26"/>
          <w:szCs w:val="26"/>
          <w:lang w:val="pl-PL"/>
        </w:rPr>
        <w:t>6</w:t>
      </w:r>
      <w:r w:rsidRPr="00F7604E">
        <w:rPr>
          <w:rFonts w:eastAsia="Calibri"/>
          <w:sz w:val="26"/>
          <w:szCs w:val="26"/>
          <w:lang w:val="pl-PL"/>
        </w:rPr>
        <w:t xml:space="preserve"> tỉnh là Hà Nam, </w:t>
      </w:r>
      <w:r w:rsidR="00A83559">
        <w:rPr>
          <w:rFonts w:eastAsia="Calibri"/>
          <w:sz w:val="26"/>
          <w:szCs w:val="26"/>
          <w:lang w:val="pl-PL"/>
        </w:rPr>
        <w:t>Hưng Yên, Nam Định, Huế</w:t>
      </w:r>
      <w:r w:rsidRPr="00F7604E">
        <w:rPr>
          <w:rFonts w:eastAsia="Calibri"/>
          <w:sz w:val="26"/>
          <w:szCs w:val="26"/>
          <w:lang w:val="pl-PL"/>
        </w:rPr>
        <w:t xml:space="preserve">, Kon Tum, </w:t>
      </w:r>
      <w:r w:rsidR="00A83559">
        <w:rPr>
          <w:rFonts w:eastAsia="Calibri"/>
          <w:sz w:val="26"/>
          <w:szCs w:val="26"/>
          <w:lang w:val="pl-PL"/>
        </w:rPr>
        <w:t>Bến Tre</w:t>
      </w:r>
      <w:r w:rsidRPr="00F7604E">
        <w:rPr>
          <w:rFonts w:eastAsia="Calibri"/>
          <w:sz w:val="26"/>
          <w:szCs w:val="26"/>
          <w:lang w:val="pl-PL"/>
        </w:rPr>
        <w:t xml:space="preserve">. Việc triển khai trước tại một số địa phương nhằm rút kinh nghiệm cho cán bộ y tế trong việc chuyển đổi sử dụng vắc xin mới, bao gồm cung ứng vắc xin, truyền thông, tư vấn cho bà mẹ để đảm bảo tỷ lệ tiêm chủng và an toàn tiêm chủng, sau khi triển khai tại </w:t>
      </w:r>
      <w:r w:rsidR="00A83559">
        <w:rPr>
          <w:rFonts w:eastAsia="Calibri"/>
          <w:sz w:val="26"/>
          <w:szCs w:val="26"/>
          <w:lang w:val="pl-PL"/>
        </w:rPr>
        <w:t>6</w:t>
      </w:r>
      <w:r w:rsidRPr="00F7604E">
        <w:rPr>
          <w:rFonts w:eastAsia="Calibri"/>
          <w:sz w:val="26"/>
          <w:szCs w:val="26"/>
          <w:lang w:val="pl-PL"/>
        </w:rPr>
        <w:t xml:space="preserve"> địa phương này</w:t>
      </w:r>
      <w:r w:rsidR="00D8472F">
        <w:rPr>
          <w:rFonts w:eastAsia="Calibri"/>
          <w:sz w:val="26"/>
          <w:szCs w:val="26"/>
          <w:lang w:val="pl-PL"/>
        </w:rPr>
        <w:t xml:space="preserve"> trong</w:t>
      </w:r>
      <w:r w:rsidRPr="00F7604E">
        <w:rPr>
          <w:rFonts w:eastAsia="Calibri"/>
          <w:sz w:val="26"/>
          <w:szCs w:val="26"/>
          <w:lang w:val="pl-PL"/>
        </w:rPr>
        <w:t xml:space="preserve"> 1 tháng, vắc xin </w:t>
      </w:r>
      <w:r w:rsidR="0006131B">
        <w:rPr>
          <w:rFonts w:eastAsia="Calibri"/>
          <w:sz w:val="26"/>
          <w:szCs w:val="26"/>
          <w:lang w:val="pl-PL"/>
        </w:rPr>
        <w:t>DPT-VGB-Hib (SII)</w:t>
      </w:r>
      <w:r w:rsidR="00A83559">
        <w:rPr>
          <w:rFonts w:eastAsia="Calibri"/>
          <w:sz w:val="26"/>
          <w:szCs w:val="26"/>
          <w:lang w:val="pl-PL"/>
        </w:rPr>
        <w:t xml:space="preserve"> </w:t>
      </w:r>
      <w:r w:rsidRPr="00F7604E">
        <w:rPr>
          <w:rFonts w:eastAsia="Calibri"/>
          <w:sz w:val="26"/>
          <w:szCs w:val="26"/>
          <w:lang w:val="pl-PL"/>
        </w:rPr>
        <w:t>sẽ được triển khai trên toàn quốc tại 63 tỉnh/thành phố trên toàn quốc.</w:t>
      </w:r>
    </w:p>
    <w:p w:rsidR="00C340BE" w:rsidRDefault="00C340BE" w:rsidP="00580D18">
      <w:pPr>
        <w:pStyle w:val="Heading2"/>
        <w:tabs>
          <w:tab w:val="left" w:pos="426"/>
          <w:tab w:val="left" w:pos="709"/>
        </w:tabs>
        <w:spacing w:line="276" w:lineRule="auto"/>
        <w:ind w:left="0" w:firstLine="0"/>
        <w:rPr>
          <w:i/>
          <w:sz w:val="26"/>
          <w:szCs w:val="26"/>
          <w:lang w:val="sv-SE"/>
        </w:rPr>
      </w:pPr>
    </w:p>
    <w:p w:rsidR="00580D18" w:rsidRPr="00F7604E" w:rsidRDefault="00580D18" w:rsidP="00580D18">
      <w:pPr>
        <w:pStyle w:val="Heading2"/>
        <w:tabs>
          <w:tab w:val="left" w:pos="426"/>
          <w:tab w:val="left" w:pos="709"/>
        </w:tabs>
        <w:spacing w:line="276" w:lineRule="auto"/>
        <w:ind w:left="0" w:firstLine="0"/>
        <w:rPr>
          <w:b w:val="0"/>
          <w:i/>
          <w:sz w:val="26"/>
          <w:szCs w:val="26"/>
          <w:lang w:val="sv-SE"/>
        </w:rPr>
      </w:pPr>
      <w:r w:rsidRPr="00F7604E">
        <w:rPr>
          <w:i/>
          <w:sz w:val="26"/>
          <w:szCs w:val="26"/>
          <w:lang w:val="sv-SE"/>
        </w:rPr>
        <w:t xml:space="preserve">Câu hỏi 14: Là một người mẹ, tôi rất băn khoăn khi phải quyết định có nên cho con mình đi tiêm vắc xin </w:t>
      </w:r>
      <w:r w:rsidR="00A83559" w:rsidRPr="00A83559">
        <w:rPr>
          <w:i/>
          <w:sz w:val="26"/>
          <w:szCs w:val="26"/>
          <w:lang w:val="sv-SE"/>
        </w:rPr>
        <w:t>DPT-VGB-Hib (SII)</w:t>
      </w:r>
      <w:r w:rsidRPr="00F7604E">
        <w:rPr>
          <w:i/>
          <w:sz w:val="26"/>
          <w:szCs w:val="26"/>
          <w:lang w:val="sv-SE"/>
        </w:rPr>
        <w:t xml:space="preserve">. Tôi mong muốn được giải đáp đầy đủ hơn về những lợi ích và nguy cơ có thể có khi cho con đi tiêm phòng loại vắc xin này? </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Vắc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 xml:space="preserve">là loại vắc xin phối hợp phòng được 5 bệnh: bạch hầu, ho gà, uốn ván, viêm gan B, viêm phổi/viêm màng não mủ do vi khuẩn Hib. Đây là những bệnh truyền nhiễm nguy hiểm. Trẻ nhỏ dễ mắc các bệnh này, ảnh hưởng tới sức khỏe và sự phát triển của trẻ. Sử dụng vắc xin phối hợp </w:t>
      </w:r>
      <w:r w:rsidR="0006131B">
        <w:rPr>
          <w:color w:val="000000"/>
          <w:sz w:val="26"/>
          <w:szCs w:val="26"/>
          <w:lang w:val="sv-SE"/>
        </w:rPr>
        <w:t>DPT-VGB-Hib (SII)</w:t>
      </w:r>
      <w:r w:rsidR="00A83559">
        <w:rPr>
          <w:color w:val="000000"/>
          <w:sz w:val="26"/>
          <w:szCs w:val="26"/>
          <w:lang w:val="sv-SE"/>
        </w:rPr>
        <w:t xml:space="preserve"> </w:t>
      </w:r>
      <w:r w:rsidRPr="00F7604E">
        <w:rPr>
          <w:color w:val="000000"/>
          <w:sz w:val="26"/>
          <w:szCs w:val="26"/>
          <w:lang w:val="sv-SE"/>
        </w:rPr>
        <w:t>sẽ giảm số mũi tiêm cho trẻ, tiết kiệm thời gian cho các bà mẹ và gia đình đồng thời trẻ em có cơ hội phòng được 5 bệnh truyền nhiễm nguy hiểm.</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Tuy nhiên, cũng như các thuốc hay loại vắc xin khác khi tiêm đều có thể xảy ra các phản ứng. Theo </w:t>
      </w:r>
      <w:r w:rsidR="00D8472F" w:rsidRPr="00F7604E">
        <w:rPr>
          <w:color w:val="000000"/>
          <w:sz w:val="26"/>
          <w:szCs w:val="26"/>
          <w:lang w:val="sv-SE"/>
        </w:rPr>
        <w:t>khuy</w:t>
      </w:r>
      <w:r w:rsidR="00D8472F">
        <w:rPr>
          <w:color w:val="000000"/>
          <w:sz w:val="26"/>
          <w:szCs w:val="26"/>
          <w:lang w:val="sv-SE"/>
        </w:rPr>
        <w:t>ế</w:t>
      </w:r>
      <w:r w:rsidR="00D8472F" w:rsidRPr="00F7604E">
        <w:rPr>
          <w:color w:val="000000"/>
          <w:sz w:val="26"/>
          <w:szCs w:val="26"/>
          <w:lang w:val="sv-SE"/>
        </w:rPr>
        <w:t xml:space="preserve">n </w:t>
      </w:r>
      <w:r w:rsidRPr="00F7604E">
        <w:rPr>
          <w:color w:val="000000"/>
          <w:sz w:val="26"/>
          <w:szCs w:val="26"/>
          <w:lang w:val="sv-SE"/>
        </w:rPr>
        <w:t>cáo của Tổ chức Y tế thế giới, các phản ứng nặng thường rất hiếm gặp.</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Sau tiêm chủng trẻ có thể có một số các phản ứng thông thường như sốt nhẹ (&lt;38,5</w:t>
      </w:r>
      <w:r w:rsidRPr="00F7604E">
        <w:rPr>
          <w:color w:val="000000"/>
          <w:sz w:val="26"/>
          <w:szCs w:val="26"/>
        </w:rPr>
        <w:sym w:font="Symbol" w:char="00B0"/>
      </w:r>
      <w:r w:rsidRPr="00F7604E">
        <w:rPr>
          <w:color w:val="000000"/>
          <w:sz w:val="26"/>
          <w:szCs w:val="26"/>
          <w:lang w:val="sv-SE"/>
        </w:rPr>
        <w:t xml:space="preserve">C), đau hoặc sưng tấy nhẹ tại chỗ tiêm, quấy khóc,… Tuy nhiên, các phản ứng này sẽ tự khỏi trong vòng 1 ngày.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lastRenderedPageBreak/>
        <w:t xml:space="preserve">Một số phản ứng có thể gặp khi sử dụng vắc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 xml:space="preserve">cũng giống như sử dụng vắc xin DPT-VGB-Hib khác hoặc vắc xin DPT có thành phần ho gà toàn tế bào như: </w:t>
      </w:r>
    </w:p>
    <w:p w:rsidR="00580D18" w:rsidRPr="00F7604E" w:rsidRDefault="00580D18" w:rsidP="00580D18">
      <w:pPr>
        <w:pStyle w:val="BodyText"/>
        <w:numPr>
          <w:ilvl w:val="1"/>
          <w:numId w:val="17"/>
        </w:numPr>
        <w:spacing w:before="120" w:after="120" w:line="276" w:lineRule="auto"/>
        <w:ind w:left="720" w:hanging="270"/>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Khóc dai dẳng trên 3 giờ trong vòng 48 giờ sau tiêm vắc xin với tỷ lệ là &lt;1/100 liều sử dụng.</w:t>
      </w:r>
    </w:p>
    <w:p w:rsidR="00580D18" w:rsidRPr="00F7604E" w:rsidRDefault="00580D18" w:rsidP="00580D18">
      <w:pPr>
        <w:pStyle w:val="BodyText"/>
        <w:numPr>
          <w:ilvl w:val="1"/>
          <w:numId w:val="17"/>
        </w:numPr>
        <w:spacing w:before="120" w:after="120" w:line="276" w:lineRule="auto"/>
        <w:ind w:left="720" w:hanging="270"/>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Co giật có kèm theo sốt hoặc không sốt trong vòng 3 ngày sau tiêm vắc xin với tỷ lệ là &lt;1/100 liều sử dụng.</w:t>
      </w:r>
    </w:p>
    <w:p w:rsidR="00580D18" w:rsidRPr="00F7604E" w:rsidRDefault="00580D18" w:rsidP="00580D18">
      <w:pPr>
        <w:pStyle w:val="BodyText"/>
        <w:numPr>
          <w:ilvl w:val="1"/>
          <w:numId w:val="17"/>
        </w:numPr>
        <w:spacing w:before="120" w:after="120" w:line="276" w:lineRule="auto"/>
        <w:ind w:left="720" w:hanging="270"/>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Giảm trương lực cơ, giảm đáp ứng xảy ra trong vòng 48 giờ với tỷ lệ là 1-2/1</w:t>
      </w:r>
      <w:r w:rsidR="00950074" w:rsidRPr="00F7604E">
        <w:rPr>
          <w:rFonts w:ascii="Times New Roman" w:hAnsi="Times New Roman"/>
          <w:b w:val="0"/>
          <w:color w:val="000000"/>
          <w:sz w:val="26"/>
          <w:szCs w:val="26"/>
          <w:lang w:val="sv-SE"/>
        </w:rPr>
        <w:t xml:space="preserve">000 </w:t>
      </w:r>
      <w:r w:rsidRPr="00F7604E">
        <w:rPr>
          <w:rFonts w:ascii="Times New Roman" w:hAnsi="Times New Roman"/>
          <w:b w:val="0"/>
          <w:color w:val="000000"/>
          <w:sz w:val="26"/>
          <w:szCs w:val="26"/>
          <w:lang w:val="sv-SE"/>
        </w:rPr>
        <w:t>liều.</w:t>
      </w:r>
    </w:p>
    <w:p w:rsidR="00580D18" w:rsidRPr="00F7604E" w:rsidRDefault="00580D18" w:rsidP="00580D18">
      <w:pPr>
        <w:pStyle w:val="BodyText"/>
        <w:numPr>
          <w:ilvl w:val="1"/>
          <w:numId w:val="17"/>
        </w:numPr>
        <w:spacing w:before="120" w:after="120" w:line="276" w:lineRule="auto"/>
        <w:ind w:left="720" w:hanging="270"/>
        <w:jc w:val="both"/>
        <w:rPr>
          <w:rFonts w:ascii="Times New Roman" w:hAnsi="Times New Roman"/>
          <w:b w:val="0"/>
          <w:color w:val="000000"/>
          <w:sz w:val="26"/>
          <w:szCs w:val="26"/>
          <w:lang w:val="sv-SE"/>
        </w:rPr>
      </w:pPr>
      <w:r w:rsidRPr="00F7604E">
        <w:rPr>
          <w:rFonts w:ascii="Times New Roman" w:hAnsi="Times New Roman"/>
          <w:b w:val="0"/>
          <w:color w:val="000000"/>
          <w:sz w:val="26"/>
          <w:szCs w:val="26"/>
          <w:lang w:val="sv-SE"/>
        </w:rPr>
        <w:t>Sốc phản vệ có thể xảy ra với tỷ lệ 20/1 triệu liều.</w:t>
      </w: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 xml:space="preserve">Câu hỏi 15: Trẻ đã được tiêm 1 hoặc 2 mũi </w:t>
      </w:r>
      <w:r w:rsidR="00A83559">
        <w:rPr>
          <w:i/>
          <w:sz w:val="26"/>
          <w:szCs w:val="26"/>
          <w:lang w:val="sv-SE"/>
        </w:rPr>
        <w:t>vắc xin ComBE FIVE</w:t>
      </w:r>
      <w:r w:rsidRPr="00F7604E">
        <w:rPr>
          <w:i/>
          <w:sz w:val="26"/>
          <w:szCs w:val="26"/>
          <w:lang w:val="sv-SE"/>
        </w:rPr>
        <w:t xml:space="preserve"> thì sẽ được tiêm vắc xin </w:t>
      </w:r>
      <w:r w:rsidR="0006131B">
        <w:rPr>
          <w:i/>
          <w:sz w:val="26"/>
          <w:szCs w:val="26"/>
          <w:lang w:val="sv-SE"/>
        </w:rPr>
        <w:t>DPT-VGB-Hib (SII)</w:t>
      </w:r>
      <w:r w:rsidR="00F74C06">
        <w:rPr>
          <w:i/>
          <w:sz w:val="26"/>
          <w:szCs w:val="26"/>
          <w:lang w:val="sv-SE"/>
        </w:rPr>
        <w:t xml:space="preserve"> </w:t>
      </w:r>
      <w:r w:rsidRPr="00F7604E">
        <w:rPr>
          <w:i/>
          <w:sz w:val="26"/>
          <w:szCs w:val="26"/>
          <w:lang w:val="sv-SE"/>
        </w:rPr>
        <w:t>tiếp theo như thế nào?</w:t>
      </w:r>
    </w:p>
    <w:p w:rsidR="00580D18" w:rsidRPr="00F7604E" w:rsidRDefault="00580D18" w:rsidP="00580D18">
      <w:pPr>
        <w:pStyle w:val="BodyText"/>
        <w:spacing w:before="120" w:after="120" w:line="276" w:lineRule="auto"/>
        <w:jc w:val="left"/>
        <w:rPr>
          <w:sz w:val="26"/>
          <w:szCs w:val="26"/>
          <w:lang w:val="sv-SE"/>
        </w:rPr>
      </w:pPr>
      <w:r w:rsidRPr="00F7604E">
        <w:rPr>
          <w:rFonts w:ascii="Times New Roman" w:hAnsi="Times New Roman"/>
          <w:sz w:val="26"/>
          <w:szCs w:val="26"/>
          <w:u w:val="single"/>
          <w:lang w:val="sv-SE"/>
        </w:rPr>
        <w:t>Trả lời:</w:t>
      </w:r>
    </w:p>
    <w:p w:rsidR="00580D18"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Lịch tiêm chủng 3 mũi vắc xin DPT-VGB-Hib áp dụng cho khi trẻ 2, 3 và 4 tháng tuổi. Nếu trẻ đã tiêm 1 hoặc 2 liều </w:t>
      </w:r>
      <w:r w:rsidR="00B55531">
        <w:rPr>
          <w:color w:val="000000"/>
          <w:sz w:val="26"/>
          <w:szCs w:val="26"/>
          <w:lang w:val="sv-SE"/>
        </w:rPr>
        <w:t xml:space="preserve">vắc xin </w:t>
      </w:r>
      <w:r w:rsidR="00A83559">
        <w:rPr>
          <w:color w:val="000000"/>
          <w:sz w:val="26"/>
          <w:szCs w:val="26"/>
          <w:lang w:val="sv-SE"/>
        </w:rPr>
        <w:t>ComBE FIVE</w:t>
      </w:r>
      <w:r w:rsidRPr="00F7604E">
        <w:rPr>
          <w:color w:val="000000"/>
          <w:sz w:val="26"/>
          <w:szCs w:val="26"/>
          <w:lang w:val="sv-SE"/>
        </w:rPr>
        <w:t xml:space="preserve"> thì sẽ tiêm mũi tiếp theo với vắc xin </w:t>
      </w:r>
      <w:r w:rsidR="0006131B">
        <w:rPr>
          <w:color w:val="000000"/>
          <w:sz w:val="26"/>
          <w:szCs w:val="26"/>
          <w:lang w:val="sv-SE"/>
        </w:rPr>
        <w:t>DPT-VGB-Hib (SII)</w:t>
      </w:r>
      <w:r w:rsidR="00A83559">
        <w:rPr>
          <w:color w:val="000000"/>
          <w:sz w:val="26"/>
          <w:szCs w:val="26"/>
          <w:lang w:val="sv-SE"/>
        </w:rPr>
        <w:t xml:space="preserve"> </w:t>
      </w:r>
      <w:r w:rsidRPr="00F7604E">
        <w:rPr>
          <w:color w:val="000000"/>
          <w:sz w:val="26"/>
          <w:szCs w:val="26"/>
          <w:lang w:val="sv-SE"/>
        </w:rPr>
        <w:t>mà không cần phải tiêm lại từ mũi đầu. Lưu ý khoảng cách giữa các mũi tiêm tối thiểu là 1 tháng.</w:t>
      </w:r>
    </w:p>
    <w:p w:rsidR="00DD72BF" w:rsidRPr="00F7604E" w:rsidRDefault="00DD72BF" w:rsidP="00580D18">
      <w:pPr>
        <w:spacing w:before="120" w:after="120"/>
        <w:ind w:firstLine="426"/>
        <w:jc w:val="both"/>
        <w:rPr>
          <w:color w:val="000000"/>
          <w:sz w:val="26"/>
          <w:szCs w:val="26"/>
          <w:lang w:val="sv-SE"/>
        </w:rPr>
      </w:pP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 xml:space="preserve">Câu hỏi </w:t>
      </w:r>
      <w:r w:rsidR="00B55531" w:rsidRPr="00F7604E">
        <w:rPr>
          <w:i/>
          <w:sz w:val="26"/>
          <w:szCs w:val="26"/>
          <w:lang w:val="sv-SE"/>
        </w:rPr>
        <w:t>1</w:t>
      </w:r>
      <w:r w:rsidR="00B55531">
        <w:rPr>
          <w:i/>
          <w:sz w:val="26"/>
          <w:szCs w:val="26"/>
          <w:lang w:val="sv-SE"/>
        </w:rPr>
        <w:t>6</w:t>
      </w:r>
      <w:r w:rsidRPr="00F7604E">
        <w:rPr>
          <w:i/>
          <w:sz w:val="26"/>
          <w:szCs w:val="26"/>
          <w:lang w:val="sv-SE"/>
        </w:rPr>
        <w:t>: Trẻ đã tiêm 1 hoặc 2 mũi vắc xin DPT-VGB-Hib cách đây 4-5 tháng vậy có phải tiêm lại từ đầu không?</w:t>
      </w:r>
    </w:p>
    <w:p w:rsidR="00580D18" w:rsidRPr="00F7604E" w:rsidRDefault="00580D18" w:rsidP="00580D18">
      <w:pPr>
        <w:pStyle w:val="BodyText"/>
        <w:spacing w:before="120" w:after="120" w:line="276" w:lineRule="auto"/>
        <w:jc w:val="left"/>
        <w:rPr>
          <w:sz w:val="26"/>
          <w:szCs w:val="26"/>
          <w:lang w:val="sv-SE"/>
        </w:rPr>
      </w:pPr>
      <w:r w:rsidRPr="00F7604E">
        <w:rPr>
          <w:rFonts w:ascii="Times New Roman" w:hAnsi="Times New Roman"/>
          <w:sz w:val="26"/>
          <w:szCs w:val="26"/>
          <w:u w:val="single"/>
          <w:lang w:val="sv-SE"/>
        </w:rPr>
        <w:t>Trả lời:</w:t>
      </w:r>
    </w:p>
    <w:p w:rsidR="00580D18"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Lịch tiêm chủng 3 mũi vắc xin </w:t>
      </w:r>
      <w:r w:rsidR="0006131B">
        <w:rPr>
          <w:color w:val="000000"/>
          <w:sz w:val="26"/>
          <w:szCs w:val="26"/>
          <w:lang w:val="sv-SE"/>
        </w:rPr>
        <w:t>DPT-VGB-Hib (SII)</w:t>
      </w:r>
      <w:r w:rsidR="00F74C06">
        <w:rPr>
          <w:color w:val="000000"/>
          <w:sz w:val="26"/>
          <w:szCs w:val="26"/>
          <w:lang w:val="sv-SE"/>
        </w:rPr>
        <w:t xml:space="preserve"> </w:t>
      </w:r>
      <w:r w:rsidRPr="00F7604E">
        <w:rPr>
          <w:color w:val="000000"/>
          <w:sz w:val="26"/>
          <w:szCs w:val="26"/>
          <w:lang w:val="sv-SE"/>
        </w:rPr>
        <w:t xml:space="preserve">là 2, 3 và 4 tháng tuổi. Nếu liều vắc xin </w:t>
      </w:r>
      <w:r w:rsidR="0006131B">
        <w:rPr>
          <w:color w:val="000000"/>
          <w:sz w:val="26"/>
          <w:szCs w:val="26"/>
          <w:lang w:val="sv-SE"/>
        </w:rPr>
        <w:t>DPT-VGB-Hib (SII)</w:t>
      </w:r>
      <w:r w:rsidR="00A83559">
        <w:rPr>
          <w:color w:val="000000"/>
          <w:sz w:val="26"/>
          <w:szCs w:val="26"/>
          <w:lang w:val="sv-SE"/>
        </w:rPr>
        <w:t xml:space="preserve"> </w:t>
      </w:r>
      <w:r w:rsidRPr="00F7604E">
        <w:rPr>
          <w:color w:val="000000"/>
          <w:sz w:val="26"/>
          <w:szCs w:val="26"/>
          <w:lang w:val="sv-SE"/>
        </w:rPr>
        <w:t>nào bị bỏ lỡ hoặc tiêm muộn thì cần được tiêm sớm vào thời gian sau đó mà không cần phải tiêm lại từ mũi đầu. Lưu ý khoảng cách giữa các mũi tiêm tối thiểu là 1 tháng.</w:t>
      </w:r>
    </w:p>
    <w:p w:rsidR="0038301A" w:rsidRPr="00F7604E" w:rsidRDefault="0038301A" w:rsidP="00580D18">
      <w:pPr>
        <w:spacing w:before="120" w:after="120"/>
        <w:ind w:firstLine="426"/>
        <w:jc w:val="both"/>
        <w:rPr>
          <w:color w:val="000000"/>
          <w:sz w:val="26"/>
          <w:szCs w:val="26"/>
          <w:lang w:val="sv-SE"/>
        </w:rPr>
      </w:pP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 xml:space="preserve">Câu hỏi </w:t>
      </w:r>
      <w:r w:rsidR="00B55531" w:rsidRPr="00F7604E">
        <w:rPr>
          <w:i/>
          <w:sz w:val="26"/>
          <w:szCs w:val="26"/>
          <w:lang w:val="sv-SE"/>
        </w:rPr>
        <w:t>1</w:t>
      </w:r>
      <w:r w:rsidR="00B55531">
        <w:rPr>
          <w:i/>
          <w:sz w:val="26"/>
          <w:szCs w:val="26"/>
          <w:lang w:val="sv-SE"/>
        </w:rPr>
        <w:t>7</w:t>
      </w:r>
      <w:r w:rsidRPr="00F7604E">
        <w:rPr>
          <w:i/>
          <w:sz w:val="26"/>
          <w:szCs w:val="26"/>
          <w:lang w:val="sv-SE"/>
        </w:rPr>
        <w:t xml:space="preserve">: Con tôi trên 1 tuổi có được tiêm vắc xin </w:t>
      </w:r>
      <w:r w:rsidR="0006131B">
        <w:rPr>
          <w:i/>
          <w:color w:val="000000"/>
          <w:sz w:val="26"/>
          <w:szCs w:val="26"/>
          <w:lang w:val="sv-SE"/>
        </w:rPr>
        <w:t>DPT-VGB-Hib (SII)</w:t>
      </w:r>
      <w:r w:rsidR="00A83559">
        <w:rPr>
          <w:i/>
          <w:color w:val="000000"/>
          <w:sz w:val="26"/>
          <w:szCs w:val="26"/>
          <w:lang w:val="sv-SE"/>
        </w:rPr>
        <w:t xml:space="preserve"> </w:t>
      </w:r>
      <w:r w:rsidRPr="00F7604E">
        <w:rPr>
          <w:i/>
          <w:color w:val="000000"/>
          <w:sz w:val="26"/>
          <w:szCs w:val="26"/>
          <w:lang w:val="sv-SE"/>
        </w:rPr>
        <w:t xml:space="preserve">miễn phí trong TCMR </w:t>
      </w:r>
      <w:r w:rsidRPr="00F7604E">
        <w:rPr>
          <w:i/>
          <w:sz w:val="26"/>
          <w:szCs w:val="26"/>
          <w:lang w:val="sv-SE"/>
        </w:rPr>
        <w:t xml:space="preserve"> không?</w:t>
      </w:r>
    </w:p>
    <w:p w:rsidR="00B55531" w:rsidRPr="00F7604E" w:rsidRDefault="00580D18" w:rsidP="00D52703">
      <w:pPr>
        <w:spacing w:before="120" w:after="120"/>
        <w:ind w:firstLine="426"/>
        <w:jc w:val="both"/>
        <w:rPr>
          <w:color w:val="000000"/>
          <w:sz w:val="26"/>
          <w:szCs w:val="26"/>
          <w:lang w:val="sv-SE"/>
        </w:rPr>
      </w:pPr>
      <w:r w:rsidRPr="00F7604E">
        <w:rPr>
          <w:color w:val="000000"/>
          <w:sz w:val="26"/>
          <w:szCs w:val="26"/>
          <w:lang w:val="sv-SE"/>
        </w:rPr>
        <w:t>Vắc xin DPT-VGB-Hib trong TCMR hiện tại đủ để tiêm chủng miễn phí cho trẻ</w:t>
      </w:r>
      <w:r w:rsidR="00B55531">
        <w:rPr>
          <w:color w:val="000000"/>
          <w:sz w:val="26"/>
          <w:szCs w:val="26"/>
          <w:lang w:val="sv-SE"/>
        </w:rPr>
        <w:t xml:space="preserve"> em</w:t>
      </w:r>
      <w:r w:rsidRPr="00F7604E">
        <w:rPr>
          <w:color w:val="000000"/>
          <w:sz w:val="26"/>
          <w:szCs w:val="26"/>
          <w:lang w:val="sv-SE"/>
        </w:rPr>
        <w:t xml:space="preserve"> dưới 1 tuổi. Nếu trẻ chưa được tiêm chủng đúng lịch lúc 2, 3 và 4 tháng tuổi thì cần phải tiêm chủng cho trẻ càng sớm càng tốt trước </w:t>
      </w:r>
      <w:r w:rsidR="00B55531">
        <w:rPr>
          <w:color w:val="000000"/>
          <w:sz w:val="26"/>
          <w:szCs w:val="26"/>
          <w:lang w:val="sv-SE"/>
        </w:rPr>
        <w:t>khi trẻ đủ 12 tháng</w:t>
      </w:r>
      <w:r w:rsidR="00B55531" w:rsidRPr="00F7604E">
        <w:rPr>
          <w:color w:val="000000"/>
          <w:sz w:val="26"/>
          <w:szCs w:val="26"/>
          <w:lang w:val="sv-SE"/>
        </w:rPr>
        <w:t xml:space="preserve"> </w:t>
      </w:r>
      <w:r w:rsidRPr="00F7604E">
        <w:rPr>
          <w:color w:val="000000"/>
          <w:sz w:val="26"/>
          <w:szCs w:val="26"/>
          <w:lang w:val="sv-SE"/>
        </w:rPr>
        <w:t xml:space="preserve">tuổi. </w:t>
      </w:r>
    </w:p>
    <w:p w:rsidR="00580D18" w:rsidRPr="00F7604E" w:rsidRDefault="00580D18" w:rsidP="00B55531">
      <w:pPr>
        <w:spacing w:before="120" w:after="120"/>
        <w:ind w:firstLine="426"/>
        <w:jc w:val="both"/>
        <w:rPr>
          <w:color w:val="000000"/>
          <w:sz w:val="26"/>
          <w:szCs w:val="26"/>
          <w:lang w:val="sv-SE"/>
        </w:rPr>
      </w:pPr>
      <w:r w:rsidRPr="00F7604E">
        <w:rPr>
          <w:color w:val="000000"/>
          <w:sz w:val="26"/>
          <w:szCs w:val="26"/>
          <w:lang w:val="sv-SE"/>
        </w:rPr>
        <w:t>Nếu trẻ trên 1 tuổi thì có thể tiêm loại vắc xin</w:t>
      </w:r>
      <w:r w:rsidR="00B55531">
        <w:rPr>
          <w:color w:val="000000"/>
          <w:sz w:val="26"/>
          <w:szCs w:val="26"/>
          <w:lang w:val="sv-SE"/>
        </w:rPr>
        <w:t xml:space="preserve"> có thành phần</w:t>
      </w:r>
      <w:r w:rsidRPr="00F7604E">
        <w:rPr>
          <w:color w:val="000000"/>
          <w:sz w:val="26"/>
          <w:szCs w:val="26"/>
          <w:lang w:val="sv-SE"/>
        </w:rPr>
        <w:t xml:space="preserve"> tương tự trong tiêm chủng dịch vụ.</w:t>
      </w: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lastRenderedPageBreak/>
        <w:t xml:space="preserve"> Câu hỏi </w:t>
      </w:r>
      <w:r w:rsidR="00241C15" w:rsidRPr="00F7604E">
        <w:rPr>
          <w:i/>
          <w:sz w:val="26"/>
          <w:szCs w:val="26"/>
          <w:lang w:val="sv-SE"/>
        </w:rPr>
        <w:t>1</w:t>
      </w:r>
      <w:r w:rsidR="00241C15">
        <w:rPr>
          <w:i/>
          <w:sz w:val="26"/>
          <w:szCs w:val="26"/>
          <w:lang w:val="sv-SE"/>
        </w:rPr>
        <w:t>8</w:t>
      </w:r>
      <w:r w:rsidRPr="00F7604E">
        <w:rPr>
          <w:i/>
          <w:sz w:val="26"/>
          <w:szCs w:val="26"/>
          <w:lang w:val="sv-SE"/>
        </w:rPr>
        <w:t xml:space="preserve">: Các cháu đang tiêm vắc xin dịch vụ có thể quay trở lại tiêm vắc xin </w:t>
      </w:r>
      <w:r w:rsidR="0006131B">
        <w:rPr>
          <w:i/>
          <w:sz w:val="26"/>
          <w:szCs w:val="26"/>
          <w:lang w:val="sv-SE"/>
        </w:rPr>
        <w:t>DPT-VGB-Hib (SII)</w:t>
      </w:r>
      <w:r w:rsidR="00F74C06">
        <w:rPr>
          <w:i/>
          <w:sz w:val="26"/>
          <w:szCs w:val="26"/>
          <w:lang w:val="sv-SE"/>
        </w:rPr>
        <w:t xml:space="preserve"> </w:t>
      </w:r>
      <w:r w:rsidRPr="00F7604E">
        <w:rPr>
          <w:i/>
          <w:sz w:val="26"/>
          <w:szCs w:val="26"/>
          <w:lang w:val="sv-SE"/>
        </w:rPr>
        <w:t>miễn phí trong TCMR không?</w:t>
      </w:r>
    </w:p>
    <w:p w:rsidR="00580D18" w:rsidRPr="00F7604E" w:rsidRDefault="00580D18" w:rsidP="00580D18">
      <w:pPr>
        <w:pStyle w:val="BodyText"/>
        <w:spacing w:before="120" w:after="120" w:line="276" w:lineRule="auto"/>
        <w:jc w:val="left"/>
        <w:rPr>
          <w:sz w:val="26"/>
          <w:szCs w:val="26"/>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Có thể cho trẻ dưới 1 tuổi tiêm vắc xin </w:t>
      </w:r>
      <w:r w:rsidR="0006131B">
        <w:rPr>
          <w:color w:val="000000"/>
          <w:sz w:val="26"/>
          <w:szCs w:val="26"/>
          <w:lang w:val="sv-SE"/>
        </w:rPr>
        <w:t>DPT-VGB-Hib (SII)</w:t>
      </w:r>
      <w:r w:rsidR="00A83559">
        <w:rPr>
          <w:color w:val="000000"/>
          <w:sz w:val="26"/>
          <w:szCs w:val="26"/>
          <w:lang w:val="sv-SE"/>
        </w:rPr>
        <w:t xml:space="preserve"> </w:t>
      </w:r>
      <w:r w:rsidRPr="00F7604E">
        <w:rPr>
          <w:color w:val="000000"/>
          <w:sz w:val="26"/>
          <w:szCs w:val="26"/>
          <w:lang w:val="sv-SE"/>
        </w:rPr>
        <w:t xml:space="preserve">miễn phí trong tiêm chủng mở rộng nếu cháu chưa được tiêm đủ mũi vắc xin theo lịch tiêm chủng. </w:t>
      </w:r>
    </w:p>
    <w:p w:rsidR="00580D18"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Điều cần lưu ý là vắc xin phối hợp </w:t>
      </w:r>
      <w:r w:rsidR="0006131B">
        <w:rPr>
          <w:color w:val="000000"/>
          <w:sz w:val="26"/>
          <w:szCs w:val="26"/>
          <w:lang w:val="sv-SE"/>
        </w:rPr>
        <w:t>DPT-VGB-Hib (SII)</w:t>
      </w:r>
      <w:r w:rsidR="00A83559">
        <w:rPr>
          <w:color w:val="000000"/>
          <w:sz w:val="26"/>
          <w:szCs w:val="26"/>
          <w:lang w:val="sv-SE"/>
        </w:rPr>
        <w:t xml:space="preserve"> </w:t>
      </w:r>
      <w:r w:rsidRPr="00F7604E">
        <w:rPr>
          <w:color w:val="000000"/>
          <w:sz w:val="26"/>
          <w:szCs w:val="26"/>
          <w:lang w:val="sv-SE"/>
        </w:rPr>
        <w:t>phòng các bệnh bạch hầu, ho gà, uốn ván, viêm gan B và viêm phổi, viêm màng não mủ do vi khuẩn Hib. Vắc xin dịch vụ có nhiều loại nên các bà mẹ cần mang theo phiếu/sổ tiêm chủng của con mình để cán bộ y tế biết được trẻ đã tiêm những vắc xin gì và có chỉ định tiêm đúng cho trẻ.</w:t>
      </w:r>
    </w:p>
    <w:p w:rsidR="000A4347" w:rsidRPr="00F7604E" w:rsidRDefault="000A4347" w:rsidP="00580D18">
      <w:pPr>
        <w:spacing w:before="120" w:after="120"/>
        <w:ind w:firstLine="426"/>
        <w:jc w:val="both"/>
        <w:rPr>
          <w:color w:val="000000"/>
          <w:sz w:val="26"/>
          <w:szCs w:val="26"/>
          <w:lang w:val="sv-SE"/>
        </w:rPr>
      </w:pPr>
    </w:p>
    <w:p w:rsidR="00580D18" w:rsidRPr="00F7604E" w:rsidRDefault="00580D18" w:rsidP="00580D18">
      <w:pPr>
        <w:pStyle w:val="Heading2"/>
        <w:tabs>
          <w:tab w:val="left" w:pos="426"/>
          <w:tab w:val="left" w:pos="709"/>
        </w:tabs>
        <w:spacing w:line="276" w:lineRule="auto"/>
        <w:ind w:left="0" w:firstLine="0"/>
        <w:rPr>
          <w:i/>
          <w:sz w:val="26"/>
          <w:szCs w:val="26"/>
          <w:lang w:val="sv-SE"/>
        </w:rPr>
      </w:pPr>
      <w:r w:rsidRPr="00F7604E">
        <w:rPr>
          <w:i/>
          <w:sz w:val="26"/>
          <w:szCs w:val="26"/>
          <w:lang w:val="sv-SE"/>
        </w:rPr>
        <w:t xml:space="preserve">Câu hỏi </w:t>
      </w:r>
      <w:r w:rsidR="00241C15">
        <w:rPr>
          <w:i/>
          <w:sz w:val="26"/>
          <w:szCs w:val="26"/>
          <w:lang w:val="sv-SE"/>
        </w:rPr>
        <w:t>19</w:t>
      </w:r>
      <w:r w:rsidRPr="00F7604E">
        <w:rPr>
          <w:i/>
          <w:sz w:val="26"/>
          <w:szCs w:val="26"/>
          <w:lang w:val="sv-SE"/>
        </w:rPr>
        <w:t xml:space="preserve">: Trường hợp nào trẻ không tiêm được vắc xin </w:t>
      </w:r>
      <w:r w:rsidR="00A83559" w:rsidRPr="00A83559">
        <w:rPr>
          <w:i/>
          <w:sz w:val="26"/>
          <w:szCs w:val="26"/>
          <w:lang w:val="sv-SE"/>
        </w:rPr>
        <w:t>DPT-VGB-Hib (SII)</w:t>
      </w:r>
      <w:r w:rsidRPr="00F7604E">
        <w:rPr>
          <w:i/>
          <w:sz w:val="26"/>
          <w:szCs w:val="26"/>
          <w:lang w:val="sv-SE"/>
        </w:rPr>
        <w:t>?</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Default="00580D18" w:rsidP="00580D18">
      <w:pPr>
        <w:spacing w:before="120" w:after="120"/>
        <w:ind w:firstLine="426"/>
        <w:jc w:val="both"/>
        <w:rPr>
          <w:color w:val="000000"/>
          <w:sz w:val="26"/>
          <w:szCs w:val="26"/>
          <w:lang w:val="sv-SE"/>
        </w:rPr>
      </w:pPr>
      <w:r w:rsidRPr="00F7604E">
        <w:rPr>
          <w:color w:val="000000"/>
          <w:sz w:val="26"/>
          <w:szCs w:val="26"/>
          <w:lang w:val="sv-SE"/>
        </w:rPr>
        <w:t>Cũng giống như vắc xin Quinvaxem</w:t>
      </w:r>
      <w:r w:rsidR="00AF3B6D">
        <w:rPr>
          <w:color w:val="000000"/>
          <w:sz w:val="26"/>
          <w:szCs w:val="26"/>
          <w:lang w:val="sv-SE"/>
        </w:rPr>
        <w:t xml:space="preserve"> và ComBE Five.</w:t>
      </w:r>
      <w:r w:rsidRPr="00F7604E">
        <w:rPr>
          <w:color w:val="000000"/>
          <w:sz w:val="26"/>
          <w:szCs w:val="26"/>
          <w:lang w:val="sv-SE"/>
        </w:rPr>
        <w:t xml:space="preserve"> Không tiêm vắc xin </w:t>
      </w:r>
      <w:r w:rsidR="0006131B">
        <w:rPr>
          <w:color w:val="000000"/>
          <w:sz w:val="26"/>
          <w:szCs w:val="26"/>
          <w:lang w:val="sv-SE"/>
        </w:rPr>
        <w:t>DPT-VGB-Hib</w:t>
      </w:r>
      <w:r w:rsidR="00241C15">
        <w:rPr>
          <w:color w:val="000000"/>
          <w:sz w:val="26"/>
          <w:szCs w:val="26"/>
          <w:lang w:val="sv-SE"/>
        </w:rPr>
        <w:t xml:space="preserve"> </w:t>
      </w:r>
      <w:r w:rsidR="0006131B">
        <w:rPr>
          <w:color w:val="000000"/>
          <w:sz w:val="26"/>
          <w:szCs w:val="26"/>
          <w:lang w:val="sv-SE"/>
        </w:rPr>
        <w:t>(SII)</w:t>
      </w:r>
      <w:r w:rsidR="00F74C06">
        <w:rPr>
          <w:color w:val="000000"/>
          <w:sz w:val="26"/>
          <w:szCs w:val="26"/>
          <w:lang w:val="sv-SE"/>
        </w:rPr>
        <w:t xml:space="preserve"> </w:t>
      </w:r>
      <w:r w:rsidRPr="00F7604E">
        <w:rPr>
          <w:color w:val="000000"/>
          <w:sz w:val="26"/>
          <w:szCs w:val="26"/>
          <w:lang w:val="sv-SE"/>
        </w:rPr>
        <w:t>cho trẻ nếu tiền sử có phản ứng mạnh đối với liều tiêm trước hoặc có phản ứng mạnh đối với vắc xin bạch hầu, ho gà, uốn ván (DPT) hoặc vắc xin viêm gan B, vắc xin Hib như:</w:t>
      </w:r>
    </w:p>
    <w:p w:rsidR="00817CE7" w:rsidRPr="002A5275" w:rsidRDefault="00817CE7" w:rsidP="00817CE7">
      <w:pPr>
        <w:pStyle w:val="ListParagraph"/>
        <w:numPr>
          <w:ilvl w:val="0"/>
          <w:numId w:val="35"/>
        </w:numPr>
        <w:shd w:val="clear" w:color="auto" w:fill="FFFFFF"/>
        <w:spacing w:before="120" w:after="120"/>
        <w:jc w:val="both"/>
        <w:rPr>
          <w:rFonts w:ascii="Times New Roman" w:hAnsi="Times New Roman"/>
          <w:sz w:val="26"/>
          <w:szCs w:val="26"/>
          <w:lang w:val="sv-SE"/>
        </w:rPr>
      </w:pPr>
      <w:r w:rsidRPr="007D2F3F">
        <w:rPr>
          <w:rFonts w:ascii="Times New Roman" w:hAnsi="Times New Roman"/>
          <w:sz w:val="26"/>
          <w:szCs w:val="26"/>
          <w:lang w:val="sv-SE"/>
        </w:rPr>
        <w:t>Sốt cao trên 39°C</w:t>
      </w:r>
      <w:r w:rsidR="00985E4F">
        <w:rPr>
          <w:rFonts w:ascii="Times New Roman" w:hAnsi="Times New Roman"/>
          <w:sz w:val="26"/>
          <w:szCs w:val="26"/>
          <w:lang w:val="sv-SE"/>
        </w:rPr>
        <w:t xml:space="preserve"> </w:t>
      </w:r>
      <w:r>
        <w:rPr>
          <w:rFonts w:ascii="Times New Roman" w:hAnsi="Times New Roman"/>
          <w:sz w:val="26"/>
          <w:szCs w:val="26"/>
          <w:lang w:val="sv-SE"/>
        </w:rPr>
        <w:t>kèm co giật.</w:t>
      </w:r>
    </w:p>
    <w:p w:rsidR="00817CE7" w:rsidRPr="002A5275" w:rsidRDefault="00817CE7" w:rsidP="00817CE7">
      <w:pPr>
        <w:pStyle w:val="ListParagraph"/>
        <w:numPr>
          <w:ilvl w:val="0"/>
          <w:numId w:val="35"/>
        </w:numPr>
        <w:shd w:val="clear" w:color="auto" w:fill="FFFFFF"/>
        <w:spacing w:before="120" w:after="120"/>
        <w:jc w:val="both"/>
        <w:rPr>
          <w:rFonts w:ascii="Times New Roman" w:hAnsi="Times New Roman"/>
          <w:sz w:val="26"/>
          <w:szCs w:val="26"/>
          <w:lang w:val="sv-SE"/>
        </w:rPr>
      </w:pPr>
      <w:r w:rsidRPr="007D2F3F">
        <w:rPr>
          <w:rFonts w:ascii="Times New Roman" w:hAnsi="Times New Roman"/>
          <w:sz w:val="26"/>
          <w:szCs w:val="26"/>
          <w:lang w:val="sv-SE"/>
        </w:rPr>
        <w:t>Dấu hiệu não/màng não, tím tái, khó thở trong vòng 2 ngày sau tiêm vắc xin</w:t>
      </w:r>
      <w:r>
        <w:rPr>
          <w:rFonts w:ascii="Times New Roman" w:hAnsi="Times New Roman"/>
          <w:sz w:val="26"/>
          <w:szCs w:val="26"/>
          <w:lang w:val="sv-SE"/>
        </w:rPr>
        <w:t>.</w:t>
      </w:r>
    </w:p>
    <w:p w:rsidR="00817CE7" w:rsidRPr="002006E2" w:rsidRDefault="00817CE7" w:rsidP="00817CE7">
      <w:pPr>
        <w:pStyle w:val="ListParagraph"/>
        <w:numPr>
          <w:ilvl w:val="0"/>
          <w:numId w:val="35"/>
        </w:numPr>
        <w:shd w:val="clear" w:color="auto" w:fill="FFFFFF"/>
        <w:spacing w:before="120" w:after="120"/>
        <w:jc w:val="both"/>
        <w:rPr>
          <w:rFonts w:ascii="Times New Roman" w:hAnsi="Times New Roman"/>
          <w:sz w:val="26"/>
          <w:szCs w:val="26"/>
        </w:rPr>
      </w:pPr>
      <w:r w:rsidRPr="002006E2">
        <w:rPr>
          <w:rFonts w:ascii="Times New Roman" w:hAnsi="Times New Roman"/>
          <w:sz w:val="26"/>
          <w:szCs w:val="26"/>
        </w:rPr>
        <w:t>Co giật có kèm theo sốt hoặc không sốt trong vòng 3 ngày sau tiêm vắc xin</w:t>
      </w:r>
      <w:r>
        <w:rPr>
          <w:rFonts w:ascii="Times New Roman" w:hAnsi="Times New Roman"/>
          <w:sz w:val="26"/>
          <w:szCs w:val="26"/>
        </w:rPr>
        <w:t>.</w:t>
      </w:r>
    </w:p>
    <w:p w:rsidR="00817CE7" w:rsidRDefault="00817CE7" w:rsidP="00817CE7">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K</w:t>
      </w:r>
      <w:r w:rsidRPr="002006E2">
        <w:rPr>
          <w:rFonts w:ascii="Times New Roman" w:hAnsi="Times New Roman"/>
          <w:sz w:val="26"/>
          <w:szCs w:val="26"/>
        </w:rPr>
        <w:t>hóc dai dẳng trên 3 giờ</w:t>
      </w:r>
      <w:r>
        <w:rPr>
          <w:rFonts w:ascii="Times New Roman" w:hAnsi="Times New Roman"/>
          <w:sz w:val="26"/>
          <w:szCs w:val="26"/>
        </w:rPr>
        <w:t xml:space="preserve">… trong vòng 1 </w:t>
      </w:r>
      <w:r w:rsidRPr="002006E2">
        <w:rPr>
          <w:rFonts w:ascii="Times New Roman" w:hAnsi="Times New Roman"/>
          <w:sz w:val="26"/>
          <w:szCs w:val="26"/>
        </w:rPr>
        <w:t>ngày sau tiêm vắc xin</w:t>
      </w:r>
      <w:r w:rsidRPr="00802B6B">
        <w:rPr>
          <w:rFonts w:ascii="Times New Roman" w:hAnsi="Times New Roman"/>
          <w:sz w:val="26"/>
          <w:szCs w:val="26"/>
        </w:rPr>
        <w:t xml:space="preserve"> </w:t>
      </w:r>
    </w:p>
    <w:p w:rsidR="00817CE7" w:rsidRDefault="00817CE7" w:rsidP="00817CE7">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G</w:t>
      </w:r>
      <w:r w:rsidRPr="002006E2">
        <w:rPr>
          <w:rFonts w:ascii="Times New Roman" w:hAnsi="Times New Roman"/>
          <w:sz w:val="26"/>
          <w:szCs w:val="26"/>
        </w:rPr>
        <w:t>iảm trương lực cơ</w:t>
      </w:r>
      <w:r>
        <w:rPr>
          <w:rFonts w:ascii="Times New Roman" w:hAnsi="Times New Roman"/>
          <w:sz w:val="26"/>
          <w:szCs w:val="26"/>
        </w:rPr>
        <w:t xml:space="preserve"> trong vòng 2 </w:t>
      </w:r>
      <w:r w:rsidRPr="002006E2">
        <w:rPr>
          <w:rFonts w:ascii="Times New Roman" w:hAnsi="Times New Roman"/>
          <w:sz w:val="26"/>
          <w:szCs w:val="26"/>
        </w:rPr>
        <w:t>ngày sau tiêm vắc xin</w:t>
      </w:r>
      <w:r>
        <w:rPr>
          <w:rFonts w:ascii="Times New Roman" w:hAnsi="Times New Roman"/>
          <w:sz w:val="26"/>
          <w:szCs w:val="26"/>
        </w:rPr>
        <w:t>.</w:t>
      </w:r>
    </w:p>
    <w:p w:rsidR="00817CE7" w:rsidRPr="00817CE7" w:rsidRDefault="00817CE7" w:rsidP="00817CE7">
      <w:pPr>
        <w:pStyle w:val="ListParagraph"/>
        <w:numPr>
          <w:ilvl w:val="0"/>
          <w:numId w:val="35"/>
        </w:numPr>
        <w:shd w:val="clear" w:color="auto" w:fill="FFFFFF"/>
        <w:spacing w:before="120" w:after="120"/>
        <w:jc w:val="both"/>
        <w:rPr>
          <w:rFonts w:ascii="Times New Roman" w:hAnsi="Times New Roman"/>
          <w:sz w:val="26"/>
          <w:szCs w:val="26"/>
        </w:rPr>
      </w:pPr>
      <w:r>
        <w:rPr>
          <w:rFonts w:ascii="Times New Roman" w:hAnsi="Times New Roman"/>
          <w:sz w:val="26"/>
          <w:szCs w:val="26"/>
        </w:rPr>
        <w:t>T</w:t>
      </w:r>
      <w:r w:rsidRPr="00817CE7">
        <w:rPr>
          <w:rFonts w:ascii="Times New Roman" w:hAnsi="Times New Roman"/>
          <w:sz w:val="26"/>
          <w:szCs w:val="26"/>
        </w:rPr>
        <w:t>rường hợp có vấn đề liên quan đến thần kinh hoặc bị viêm não sau mũi tiêm trước đó.</w:t>
      </w:r>
    </w:p>
    <w:p w:rsidR="00241C15" w:rsidRPr="00B55531" w:rsidRDefault="00241C15" w:rsidP="00241C15">
      <w:pPr>
        <w:pStyle w:val="BodyText"/>
        <w:spacing w:before="120" w:after="120" w:line="276" w:lineRule="auto"/>
        <w:jc w:val="both"/>
        <w:rPr>
          <w:rFonts w:ascii="Times New Roman" w:hAnsi="Times New Roman"/>
          <w:b w:val="0"/>
          <w:color w:val="000000"/>
          <w:sz w:val="26"/>
          <w:szCs w:val="26"/>
          <w:lang w:val="sv-SE"/>
        </w:rPr>
      </w:pPr>
      <w:r>
        <w:rPr>
          <w:rFonts w:ascii="Times New Roman" w:hAnsi="Times New Roman"/>
          <w:b w:val="0"/>
          <w:color w:val="000000"/>
          <w:sz w:val="26"/>
          <w:szCs w:val="26"/>
          <w:lang w:val="sv-SE"/>
        </w:rPr>
        <w:t xml:space="preserve">    </w:t>
      </w:r>
      <w:r w:rsidRPr="00AC5C66">
        <w:rPr>
          <w:rFonts w:ascii="Times New Roman" w:hAnsi="Times New Roman"/>
          <w:b w:val="0"/>
          <w:color w:val="000000"/>
          <w:sz w:val="26"/>
          <w:szCs w:val="26"/>
          <w:lang w:val="sv-SE"/>
        </w:rPr>
        <w:t>Hoãn tiêm cho trẻ nếu trẻ đang ốm, sốt hoặc mắc các bệnh cấp tính.</w:t>
      </w:r>
    </w:p>
    <w:p w:rsidR="000A4347" w:rsidRPr="00F7604E" w:rsidRDefault="000A4347" w:rsidP="00580D18">
      <w:pPr>
        <w:spacing w:before="120" w:after="120"/>
        <w:ind w:firstLine="426"/>
        <w:jc w:val="both"/>
        <w:rPr>
          <w:color w:val="000000"/>
          <w:sz w:val="26"/>
          <w:szCs w:val="26"/>
          <w:lang w:val="sv-SE"/>
        </w:rPr>
      </w:pPr>
    </w:p>
    <w:p w:rsidR="00580D18" w:rsidRPr="00F7604E" w:rsidRDefault="00580D18" w:rsidP="00580D18">
      <w:pPr>
        <w:pStyle w:val="Heading2"/>
        <w:tabs>
          <w:tab w:val="left" w:pos="426"/>
          <w:tab w:val="left" w:pos="709"/>
        </w:tabs>
        <w:spacing w:line="276" w:lineRule="auto"/>
        <w:ind w:left="0" w:firstLine="0"/>
        <w:rPr>
          <w:i/>
          <w:color w:val="000000"/>
          <w:sz w:val="26"/>
          <w:szCs w:val="26"/>
          <w:lang w:val="sv-SE"/>
        </w:rPr>
      </w:pPr>
      <w:r w:rsidRPr="00F7604E">
        <w:rPr>
          <w:i/>
          <w:color w:val="000000"/>
          <w:sz w:val="26"/>
          <w:szCs w:val="26"/>
          <w:lang w:val="sv-SE"/>
        </w:rPr>
        <w:t>Câu hỏi 2</w:t>
      </w:r>
      <w:r w:rsidR="00241C15">
        <w:rPr>
          <w:i/>
          <w:color w:val="000000"/>
          <w:sz w:val="26"/>
          <w:szCs w:val="26"/>
          <w:lang w:val="sv-SE"/>
        </w:rPr>
        <w:t>0</w:t>
      </w:r>
      <w:r w:rsidRPr="00F7604E">
        <w:rPr>
          <w:i/>
          <w:color w:val="000000"/>
          <w:sz w:val="26"/>
          <w:szCs w:val="26"/>
          <w:lang w:val="sv-SE"/>
        </w:rPr>
        <w:t>: Để đảm bảo an toàn tiêm chủng các bậc cha mẹ cần phải làm gì khi đưa con đi tiêm chủng?</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Khi đưa trẻ đi tiêm chủng cần mang theo phiếu/sổ tiêm chủng cá nhân.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Chủ động thông báo cho cán bộ y tế về tình trạng sức khỏe của con mình như đang ốm, sốt, tiền sử dị ứng hay phản ứng mạnh với những lần tiêm chủng trước như sốt cao, quấy khóc kéo dài, sưng đau lan rộng tại vị trí tiêm hoăc có bất thường gì khác.</w:t>
      </w:r>
      <w:r w:rsidRPr="00F7604E">
        <w:rPr>
          <w:snapToGrid w:val="0"/>
          <w:color w:val="000000"/>
          <w:w w:val="1"/>
          <w:sz w:val="26"/>
          <w:szCs w:val="26"/>
          <w:bdr w:val="none" w:sz="0" w:space="0" w:color="auto" w:frame="1"/>
          <w:shd w:val="clear" w:color="auto" w:fill="000000"/>
          <w:lang w:val="sv-SE"/>
        </w:rPr>
        <w:t xml:space="preserve">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Yêu cầu các cán bộ y tế thông báo về các loại vắc xin tiêm chủng cho trẻ và hướng dẫn theo dõi, chăm sóc trẻ sau tiêm chủng.</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Chủ động đề nghị cán bộ y tế kiểm tra sức khỏe của trẻ trước khi tiêm.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lastRenderedPageBreak/>
        <w:t>Đưa trẻ đến điểm tiêm chủng theo đúng thời gian, địa điểm đã được thông báo để đảm bảo điểm tiêm chủng không quá đông và cán bộ y tế thuận tiện thực hành tiêm chủng an toàn.</w:t>
      </w:r>
    </w:p>
    <w:p w:rsidR="00580D18" w:rsidRPr="00F7604E" w:rsidRDefault="00580D18" w:rsidP="00580D18">
      <w:pPr>
        <w:pStyle w:val="Heading2"/>
        <w:tabs>
          <w:tab w:val="left" w:pos="426"/>
          <w:tab w:val="left" w:pos="709"/>
        </w:tabs>
        <w:spacing w:line="276" w:lineRule="auto"/>
        <w:ind w:left="0" w:firstLine="0"/>
        <w:rPr>
          <w:i/>
          <w:color w:val="000000"/>
          <w:sz w:val="26"/>
          <w:szCs w:val="26"/>
          <w:lang w:val="sv-SE"/>
        </w:rPr>
      </w:pPr>
      <w:r w:rsidRPr="00F7604E">
        <w:rPr>
          <w:i/>
          <w:color w:val="000000"/>
          <w:sz w:val="26"/>
          <w:szCs w:val="26"/>
          <w:lang w:val="sv-SE"/>
        </w:rPr>
        <w:t>Câu hỏi 2</w:t>
      </w:r>
      <w:r w:rsidR="00241C15">
        <w:rPr>
          <w:i/>
          <w:color w:val="000000"/>
          <w:sz w:val="26"/>
          <w:szCs w:val="26"/>
          <w:lang w:val="sv-SE"/>
        </w:rPr>
        <w:t>1</w:t>
      </w:r>
      <w:r w:rsidRPr="00F7604E">
        <w:rPr>
          <w:i/>
          <w:color w:val="000000"/>
          <w:sz w:val="26"/>
          <w:szCs w:val="26"/>
          <w:lang w:val="sv-SE"/>
        </w:rPr>
        <w:t xml:space="preserve">: Các bà mẹ phải làm gì để có thể phát hiện sớm những phản ứng sau tiêm chủng? </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 xml:space="preserve">Sau khi tiêm chủng trẻ cần phải ở lại 30 phút tại điểm tiêm chủng để được cán bộ y tế theo dõi và kịp thời xử trí nếu có những phản ứng bất thường xảy ra.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Theo dõi trẻ thường xuyên tại nhà trong vòng 1 ngày sau tiêm chủng về các dấu hiệu sau: toàn trạng, tinh thần, ăn ngủ, thở, nhiệt độ, phát ban, phản ứng tại chỗ tiêm.</w:t>
      </w:r>
    </w:p>
    <w:p w:rsidR="00580D18" w:rsidRPr="00F7604E" w:rsidRDefault="00580D18" w:rsidP="00580D18">
      <w:pPr>
        <w:pStyle w:val="Heading2"/>
        <w:tabs>
          <w:tab w:val="left" w:pos="426"/>
          <w:tab w:val="left" w:pos="709"/>
        </w:tabs>
        <w:spacing w:line="276" w:lineRule="auto"/>
        <w:ind w:left="0" w:firstLine="0"/>
        <w:rPr>
          <w:i/>
          <w:color w:val="000000"/>
          <w:sz w:val="26"/>
          <w:szCs w:val="26"/>
          <w:lang w:val="sv-SE"/>
        </w:rPr>
      </w:pPr>
      <w:r w:rsidRPr="00F7604E">
        <w:rPr>
          <w:i/>
          <w:color w:val="000000"/>
          <w:sz w:val="26"/>
          <w:szCs w:val="26"/>
          <w:lang w:val="sv-SE"/>
        </w:rPr>
        <w:t>Câu hỏi 2</w:t>
      </w:r>
      <w:r w:rsidR="00241C15">
        <w:rPr>
          <w:i/>
          <w:color w:val="000000"/>
          <w:sz w:val="26"/>
          <w:szCs w:val="26"/>
          <w:lang w:val="sv-SE"/>
        </w:rPr>
        <w:t>2</w:t>
      </w:r>
      <w:r w:rsidRPr="00F7604E">
        <w:rPr>
          <w:i/>
          <w:color w:val="000000"/>
          <w:sz w:val="26"/>
          <w:szCs w:val="26"/>
          <w:lang w:val="sv-SE"/>
        </w:rPr>
        <w:t xml:space="preserve">: Sau khi tiêm về nếu cháu bị sốt, quấy khóc thì tôi phải làm gì? </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Sau tiêm chủng trẻ có thể có những biểu hiện như sốt nhẹ, đau tại chỗ tiêm, các bà mẹ cần chú ý đến trẻ hơn, cho trẻ bú nhiều hơn, cho bú khi trẻ thức, theo dõi nhiệt độ, không đắp bất cứ thứ gì lên vị trí tiêm.</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Khi trẻ sốt, cần phải cặp nhiệt độ và theo dõi sát, dùng thuốc hạ sốt cho trẻ theo sự chỉ dẫn của cán bộ y tế. Nếu trẻ không đỡ cần đưa trẻ tới cơ sở y tế để được thăm khám, xử trí.</w:t>
      </w:r>
    </w:p>
    <w:p w:rsidR="00580D18" w:rsidRPr="00F7604E" w:rsidRDefault="00580D18" w:rsidP="00580D18">
      <w:pPr>
        <w:pStyle w:val="Heading2"/>
        <w:tabs>
          <w:tab w:val="left" w:pos="426"/>
          <w:tab w:val="left" w:pos="709"/>
        </w:tabs>
        <w:spacing w:line="276" w:lineRule="auto"/>
        <w:ind w:left="0" w:firstLine="0"/>
        <w:rPr>
          <w:i/>
          <w:color w:val="000000"/>
          <w:sz w:val="26"/>
          <w:szCs w:val="26"/>
          <w:lang w:val="sv-SE"/>
        </w:rPr>
      </w:pPr>
      <w:r w:rsidRPr="00F7604E">
        <w:rPr>
          <w:i/>
          <w:color w:val="000000"/>
          <w:sz w:val="26"/>
          <w:szCs w:val="26"/>
          <w:lang w:val="sv-SE"/>
        </w:rPr>
        <w:t>Câu hỏi 2</w:t>
      </w:r>
      <w:r w:rsidR="00241C15">
        <w:rPr>
          <w:i/>
          <w:color w:val="000000"/>
          <w:sz w:val="26"/>
          <w:szCs w:val="26"/>
          <w:lang w:val="sv-SE"/>
        </w:rPr>
        <w:t>3</w:t>
      </w:r>
      <w:r w:rsidRPr="00F7604E">
        <w:rPr>
          <w:i/>
          <w:color w:val="000000"/>
          <w:sz w:val="26"/>
          <w:szCs w:val="26"/>
          <w:lang w:val="sv-SE"/>
        </w:rPr>
        <w:t>: Những biểu hiện nào sau tiêm chủng là bất thường, khi nào cần đưa trẻ đến cơ sở y tế?</w:t>
      </w:r>
    </w:p>
    <w:p w:rsidR="00580D18" w:rsidRPr="00F7604E" w:rsidRDefault="00580D18" w:rsidP="00580D18">
      <w:pPr>
        <w:pStyle w:val="BodyText"/>
        <w:spacing w:before="120" w:after="120" w:line="276" w:lineRule="auto"/>
        <w:jc w:val="left"/>
        <w:rPr>
          <w:rFonts w:ascii="Times New Roman" w:hAnsi="Times New Roman"/>
          <w:sz w:val="26"/>
          <w:szCs w:val="26"/>
          <w:u w:val="single"/>
          <w:lang w:val="sv-SE"/>
        </w:rPr>
      </w:pPr>
      <w:r w:rsidRPr="00F7604E">
        <w:rPr>
          <w:rFonts w:ascii="Times New Roman" w:hAnsi="Times New Roman"/>
          <w:sz w:val="26"/>
          <w:szCs w:val="26"/>
          <w:u w:val="single"/>
          <w:lang w:val="sv-SE"/>
        </w:rPr>
        <w:t>Trả lời:</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Cần đưa NGAY trẻ tới bệnh viện hoặc các cơ sở y tế nếu trẻ có các dấu hiệu bất thường sau tiêm chủng như sốt cao (&gt;39</w:t>
      </w:r>
      <w:r w:rsidRPr="00F7604E">
        <w:rPr>
          <w:color w:val="000000"/>
          <w:sz w:val="26"/>
          <w:szCs w:val="26"/>
        </w:rPr>
        <w:sym w:font="Symbol" w:char="00B0"/>
      </w:r>
      <w:r w:rsidRPr="00F7604E">
        <w:rPr>
          <w:color w:val="000000"/>
          <w:sz w:val="26"/>
          <w:szCs w:val="26"/>
          <w:lang w:val="sv-SE"/>
        </w:rPr>
        <w:t xml:space="preserve">C), co giật, khóc thét, quấy khóc kéo dài, bú kém, bỏ bú, khó thở, tím tái, li bì, phát ban.... hoặc khi phản ứng thông thường kéo dài trên 1 ngày. </w:t>
      </w:r>
    </w:p>
    <w:p w:rsidR="00580D18" w:rsidRPr="00F7604E" w:rsidRDefault="00580D18" w:rsidP="00580D18">
      <w:pPr>
        <w:spacing w:before="120" w:after="120"/>
        <w:ind w:firstLine="426"/>
        <w:jc w:val="both"/>
        <w:rPr>
          <w:color w:val="000000"/>
          <w:sz w:val="26"/>
          <w:szCs w:val="26"/>
          <w:lang w:val="sv-SE"/>
        </w:rPr>
      </w:pPr>
      <w:r w:rsidRPr="00F7604E">
        <w:rPr>
          <w:color w:val="000000"/>
          <w:sz w:val="26"/>
          <w:szCs w:val="26"/>
          <w:lang w:val="sv-SE"/>
        </w:rPr>
        <w:t>Nếu cha mẹ không yên tâm về những phản ứng của con sau khi tiêm chủng có thể trực tiếp đến gặp cán bộ y tế để được tư vấn cách theo dõi và chăm sóc trẻ.</w:t>
      </w:r>
    </w:p>
    <w:p w:rsidR="00580D18" w:rsidRPr="00F7604E" w:rsidRDefault="00580D18" w:rsidP="00580D18">
      <w:pPr>
        <w:spacing w:before="120" w:after="120"/>
        <w:ind w:firstLine="426"/>
        <w:jc w:val="both"/>
        <w:rPr>
          <w:color w:val="000000"/>
          <w:sz w:val="26"/>
          <w:szCs w:val="26"/>
          <w:lang w:val="sv-SE"/>
        </w:rPr>
      </w:pPr>
    </w:p>
    <w:p w:rsidR="00580D18" w:rsidRPr="00F7604E" w:rsidRDefault="00580D18" w:rsidP="00580D18">
      <w:pPr>
        <w:spacing w:before="120" w:after="120"/>
        <w:jc w:val="both"/>
        <w:rPr>
          <w:sz w:val="26"/>
          <w:szCs w:val="26"/>
          <w:lang w:val="sv-SE"/>
        </w:rPr>
      </w:pPr>
      <w:r w:rsidRPr="00F7604E">
        <w:rPr>
          <w:sz w:val="26"/>
          <w:szCs w:val="26"/>
          <w:lang w:val="sv-SE"/>
        </w:rPr>
        <w:t xml:space="preserve"> </w:t>
      </w:r>
    </w:p>
    <w:p w:rsidR="00A93FA5" w:rsidRPr="00F7604E" w:rsidRDefault="00A93FA5" w:rsidP="0097235F">
      <w:pPr>
        <w:pStyle w:val="ListParagraph"/>
        <w:keepNext/>
        <w:tabs>
          <w:tab w:val="left" w:pos="0"/>
          <w:tab w:val="left" w:pos="426"/>
          <w:tab w:val="left" w:pos="851"/>
        </w:tabs>
        <w:spacing w:before="120" w:after="120"/>
        <w:ind w:left="0"/>
        <w:contextualSpacing w:val="0"/>
        <w:outlineLvl w:val="1"/>
        <w:rPr>
          <w:sz w:val="26"/>
          <w:szCs w:val="26"/>
          <w:lang w:val="sv-SE"/>
        </w:rPr>
      </w:pPr>
    </w:p>
    <w:sectPr w:rsidR="00A93FA5" w:rsidRPr="00F7604E" w:rsidSect="002B16C7">
      <w:footerReference w:type="even" r:id="rId13"/>
      <w:footerReference w:type="default" r:id="rId14"/>
      <w:pgSz w:w="12240" w:h="15840"/>
      <w:pgMar w:top="1440" w:right="1152" w:bottom="1152" w:left="172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9C0" w:rsidRDefault="003549C0">
      <w:r>
        <w:separator/>
      </w:r>
    </w:p>
  </w:endnote>
  <w:endnote w:type="continuationSeparator" w:id="1">
    <w:p w:rsidR="003549C0" w:rsidRDefault="003549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Mon">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314" w:rsidRDefault="00F25A93" w:rsidP="008F450A">
    <w:pPr>
      <w:pStyle w:val="Footer"/>
      <w:framePr w:wrap="around" w:vAnchor="text" w:hAnchor="margin" w:xAlign="center" w:y="1"/>
      <w:rPr>
        <w:rStyle w:val="PageNumber"/>
      </w:rPr>
    </w:pPr>
    <w:r>
      <w:rPr>
        <w:rStyle w:val="PageNumber"/>
      </w:rPr>
      <w:fldChar w:fldCharType="begin"/>
    </w:r>
    <w:r w:rsidR="00972314">
      <w:rPr>
        <w:rStyle w:val="PageNumber"/>
      </w:rPr>
      <w:instrText xml:space="preserve">PAGE  </w:instrText>
    </w:r>
    <w:r>
      <w:rPr>
        <w:rStyle w:val="PageNumber"/>
      </w:rPr>
      <w:fldChar w:fldCharType="end"/>
    </w:r>
  </w:p>
  <w:p w:rsidR="00972314" w:rsidRDefault="009723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314" w:rsidRDefault="00F25A93" w:rsidP="008F450A">
    <w:pPr>
      <w:pStyle w:val="Footer"/>
      <w:framePr w:wrap="around" w:vAnchor="text" w:hAnchor="margin" w:xAlign="center" w:y="1"/>
      <w:rPr>
        <w:rStyle w:val="PageNumber"/>
      </w:rPr>
    </w:pPr>
    <w:r>
      <w:rPr>
        <w:rStyle w:val="PageNumber"/>
      </w:rPr>
      <w:fldChar w:fldCharType="begin"/>
    </w:r>
    <w:r w:rsidR="00972314">
      <w:rPr>
        <w:rStyle w:val="PageNumber"/>
      </w:rPr>
      <w:instrText xml:space="preserve">PAGE  </w:instrText>
    </w:r>
    <w:r>
      <w:rPr>
        <w:rStyle w:val="PageNumber"/>
      </w:rPr>
      <w:fldChar w:fldCharType="separate"/>
    </w:r>
    <w:r w:rsidR="00925749">
      <w:rPr>
        <w:rStyle w:val="PageNumber"/>
        <w:noProof/>
      </w:rPr>
      <w:t>2</w:t>
    </w:r>
    <w:r>
      <w:rPr>
        <w:rStyle w:val="PageNumber"/>
      </w:rPr>
      <w:fldChar w:fldCharType="end"/>
    </w:r>
  </w:p>
  <w:p w:rsidR="00972314" w:rsidRDefault="009723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9C0" w:rsidRDefault="003549C0">
      <w:r>
        <w:separator/>
      </w:r>
    </w:p>
  </w:footnote>
  <w:footnote w:type="continuationSeparator" w:id="1">
    <w:p w:rsidR="003549C0" w:rsidRDefault="00354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1C7A"/>
    <w:multiLevelType w:val="hybridMultilevel"/>
    <w:tmpl w:val="732853F2"/>
    <w:lvl w:ilvl="0" w:tplc="8E7CB5F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D520FF"/>
    <w:multiLevelType w:val="hybridMultilevel"/>
    <w:tmpl w:val="22CC76C6"/>
    <w:lvl w:ilvl="0" w:tplc="2FB21692">
      <w:start w:val="1"/>
      <w:numFmt w:val="bullet"/>
      <w:lvlText w:val="◦"/>
      <w:lvlJc w:val="left"/>
      <w:pPr>
        <w:tabs>
          <w:tab w:val="num" w:pos="720"/>
        </w:tabs>
        <w:ind w:left="720" w:hanging="360"/>
      </w:pPr>
      <w:rPr>
        <w:rFonts w:ascii="Verdana" w:hAnsi="Verdana" w:hint="default"/>
      </w:rPr>
    </w:lvl>
    <w:lvl w:ilvl="1" w:tplc="2FE6FE86">
      <w:start w:val="1"/>
      <w:numFmt w:val="bullet"/>
      <w:lvlText w:val="◦"/>
      <w:lvlJc w:val="left"/>
      <w:pPr>
        <w:tabs>
          <w:tab w:val="num" w:pos="1440"/>
        </w:tabs>
        <w:ind w:left="1440" w:hanging="360"/>
      </w:pPr>
      <w:rPr>
        <w:rFonts w:ascii="Verdana" w:hAnsi="Verdana" w:hint="default"/>
      </w:rPr>
    </w:lvl>
    <w:lvl w:ilvl="2" w:tplc="089E05D0" w:tentative="1">
      <w:start w:val="1"/>
      <w:numFmt w:val="bullet"/>
      <w:lvlText w:val="◦"/>
      <w:lvlJc w:val="left"/>
      <w:pPr>
        <w:tabs>
          <w:tab w:val="num" w:pos="2160"/>
        </w:tabs>
        <w:ind w:left="2160" w:hanging="360"/>
      </w:pPr>
      <w:rPr>
        <w:rFonts w:ascii="Verdana" w:hAnsi="Verdana" w:hint="default"/>
      </w:rPr>
    </w:lvl>
    <w:lvl w:ilvl="3" w:tplc="7684162A" w:tentative="1">
      <w:start w:val="1"/>
      <w:numFmt w:val="bullet"/>
      <w:lvlText w:val="◦"/>
      <w:lvlJc w:val="left"/>
      <w:pPr>
        <w:tabs>
          <w:tab w:val="num" w:pos="2880"/>
        </w:tabs>
        <w:ind w:left="2880" w:hanging="360"/>
      </w:pPr>
      <w:rPr>
        <w:rFonts w:ascii="Verdana" w:hAnsi="Verdana" w:hint="default"/>
      </w:rPr>
    </w:lvl>
    <w:lvl w:ilvl="4" w:tplc="8BBC18B8" w:tentative="1">
      <w:start w:val="1"/>
      <w:numFmt w:val="bullet"/>
      <w:lvlText w:val="◦"/>
      <w:lvlJc w:val="left"/>
      <w:pPr>
        <w:tabs>
          <w:tab w:val="num" w:pos="3600"/>
        </w:tabs>
        <w:ind w:left="3600" w:hanging="360"/>
      </w:pPr>
      <w:rPr>
        <w:rFonts w:ascii="Verdana" w:hAnsi="Verdana" w:hint="default"/>
      </w:rPr>
    </w:lvl>
    <w:lvl w:ilvl="5" w:tplc="C55AB132" w:tentative="1">
      <w:start w:val="1"/>
      <w:numFmt w:val="bullet"/>
      <w:lvlText w:val="◦"/>
      <w:lvlJc w:val="left"/>
      <w:pPr>
        <w:tabs>
          <w:tab w:val="num" w:pos="4320"/>
        </w:tabs>
        <w:ind w:left="4320" w:hanging="360"/>
      </w:pPr>
      <w:rPr>
        <w:rFonts w:ascii="Verdana" w:hAnsi="Verdana" w:hint="default"/>
      </w:rPr>
    </w:lvl>
    <w:lvl w:ilvl="6" w:tplc="7B0015F6" w:tentative="1">
      <w:start w:val="1"/>
      <w:numFmt w:val="bullet"/>
      <w:lvlText w:val="◦"/>
      <w:lvlJc w:val="left"/>
      <w:pPr>
        <w:tabs>
          <w:tab w:val="num" w:pos="5040"/>
        </w:tabs>
        <w:ind w:left="5040" w:hanging="360"/>
      </w:pPr>
      <w:rPr>
        <w:rFonts w:ascii="Verdana" w:hAnsi="Verdana" w:hint="default"/>
      </w:rPr>
    </w:lvl>
    <w:lvl w:ilvl="7" w:tplc="0562B9FE" w:tentative="1">
      <w:start w:val="1"/>
      <w:numFmt w:val="bullet"/>
      <w:lvlText w:val="◦"/>
      <w:lvlJc w:val="left"/>
      <w:pPr>
        <w:tabs>
          <w:tab w:val="num" w:pos="5760"/>
        </w:tabs>
        <w:ind w:left="5760" w:hanging="360"/>
      </w:pPr>
      <w:rPr>
        <w:rFonts w:ascii="Verdana" w:hAnsi="Verdana" w:hint="default"/>
      </w:rPr>
    </w:lvl>
    <w:lvl w:ilvl="8" w:tplc="D400A1AC" w:tentative="1">
      <w:start w:val="1"/>
      <w:numFmt w:val="bullet"/>
      <w:lvlText w:val="◦"/>
      <w:lvlJc w:val="left"/>
      <w:pPr>
        <w:tabs>
          <w:tab w:val="num" w:pos="6480"/>
        </w:tabs>
        <w:ind w:left="6480" w:hanging="360"/>
      </w:pPr>
      <w:rPr>
        <w:rFonts w:ascii="Verdana" w:hAnsi="Verdana" w:hint="default"/>
      </w:rPr>
    </w:lvl>
  </w:abstractNum>
  <w:abstractNum w:abstractNumId="2">
    <w:nsid w:val="046A7EF7"/>
    <w:multiLevelType w:val="hybridMultilevel"/>
    <w:tmpl w:val="3230DF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8E730C"/>
    <w:multiLevelType w:val="hybridMultilevel"/>
    <w:tmpl w:val="AB6E463C"/>
    <w:lvl w:ilvl="0" w:tplc="DE0C23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2055D2"/>
    <w:multiLevelType w:val="hybridMultilevel"/>
    <w:tmpl w:val="C57E10A0"/>
    <w:lvl w:ilvl="0" w:tplc="A4BE7CEC">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087460"/>
    <w:multiLevelType w:val="singleLevel"/>
    <w:tmpl w:val="67826A98"/>
    <w:lvl w:ilvl="0">
      <w:start w:val="1"/>
      <w:numFmt w:val="decimal"/>
      <w:pStyle w:val="ListNumber"/>
      <w:lvlText w:val="%1."/>
      <w:lvlJc w:val="left"/>
      <w:pPr>
        <w:tabs>
          <w:tab w:val="num" w:pos="360"/>
        </w:tabs>
        <w:ind w:left="360" w:hanging="360"/>
      </w:pPr>
      <w:rPr>
        <w:rFonts w:ascii="Times New Roman" w:hAnsi="Times New Roman" w:hint="default"/>
        <w:b w:val="0"/>
        <w:i w:val="0"/>
        <w:sz w:val="22"/>
        <w:u w:val="none"/>
      </w:rPr>
    </w:lvl>
  </w:abstractNum>
  <w:abstractNum w:abstractNumId="6">
    <w:nsid w:val="09814D3C"/>
    <w:multiLevelType w:val="hybridMultilevel"/>
    <w:tmpl w:val="6F020F1E"/>
    <w:lvl w:ilvl="0" w:tplc="C284FCE4">
      <w:start w:val="1"/>
      <w:numFmt w:val="bullet"/>
      <w:lvlText w:val="+"/>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0A797B6C"/>
    <w:multiLevelType w:val="hybridMultilevel"/>
    <w:tmpl w:val="66EE302E"/>
    <w:lvl w:ilvl="0" w:tplc="C284FCE4">
      <w:start w:val="1"/>
      <w:numFmt w:val="bullet"/>
      <w:lvlText w:val="+"/>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0AF21460"/>
    <w:multiLevelType w:val="hybridMultilevel"/>
    <w:tmpl w:val="D1B0F758"/>
    <w:lvl w:ilvl="0" w:tplc="C5ACE21C">
      <w:start w:val="1"/>
      <w:numFmt w:val="bullet"/>
      <w:lvlText w:val="-"/>
      <w:lvlJc w:val="left"/>
      <w:pPr>
        <w:ind w:left="360" w:hanging="360"/>
      </w:pPr>
      <w:rPr>
        <w:rFonts w:ascii="Courier New" w:hAnsi="Courier New" w:cs="Times New Roman" w:hint="default"/>
      </w:rPr>
    </w:lvl>
    <w:lvl w:ilvl="1" w:tplc="84F05470">
      <w:start w:val="1"/>
      <w:numFmt w:val="bullet"/>
      <w:lvlText w:val="+"/>
      <w:lvlJc w:val="left"/>
      <w:pPr>
        <w:ind w:left="928"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C8B63AF"/>
    <w:multiLevelType w:val="hybridMultilevel"/>
    <w:tmpl w:val="00E83898"/>
    <w:lvl w:ilvl="0" w:tplc="8E7CB5F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2306F40"/>
    <w:multiLevelType w:val="multilevel"/>
    <w:tmpl w:val="8E98015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79E414E"/>
    <w:multiLevelType w:val="hybridMultilevel"/>
    <w:tmpl w:val="FE7EAE96"/>
    <w:lvl w:ilvl="0" w:tplc="C5ACE21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B32DBB"/>
    <w:multiLevelType w:val="hybridMultilevel"/>
    <w:tmpl w:val="39BA097C"/>
    <w:lvl w:ilvl="0" w:tplc="2E72295A">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E3"/>
    <w:multiLevelType w:val="hybridMultilevel"/>
    <w:tmpl w:val="C0645C20"/>
    <w:lvl w:ilvl="0" w:tplc="8E7CB5F2">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1DC70DF0"/>
    <w:multiLevelType w:val="hybridMultilevel"/>
    <w:tmpl w:val="9FA4F7B0"/>
    <w:lvl w:ilvl="0" w:tplc="8E7CB5F2">
      <w:start w:val="1"/>
      <w:numFmt w:val="bullet"/>
      <w:lvlText w:val=""/>
      <w:lvlJc w:val="left"/>
      <w:pPr>
        <w:tabs>
          <w:tab w:val="num" w:pos="360"/>
        </w:tabs>
        <w:ind w:left="360" w:hanging="360"/>
      </w:pPr>
      <w:rPr>
        <w:rFonts w:ascii="Symbol" w:hAnsi="Symbol" w:hint="default"/>
      </w:rPr>
    </w:lvl>
    <w:lvl w:ilvl="1" w:tplc="2E72295A">
      <w:start w:val="1"/>
      <w:numFmt w:val="bullet"/>
      <w:lvlText w:val="+"/>
      <w:lvlJc w:val="left"/>
      <w:pPr>
        <w:tabs>
          <w:tab w:val="num" w:pos="1080"/>
        </w:tabs>
        <w:ind w:left="1080" w:hanging="360"/>
      </w:pPr>
      <w:rPr>
        <w:rFonts w:ascii="Vrinda" w:hAnsi="Vrinda"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22BA6756"/>
    <w:multiLevelType w:val="hybridMultilevel"/>
    <w:tmpl w:val="25FA3DD6"/>
    <w:lvl w:ilvl="0" w:tplc="8E7CB5F2">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47C5701"/>
    <w:multiLevelType w:val="hybridMultilevel"/>
    <w:tmpl w:val="17465EC4"/>
    <w:lvl w:ilvl="0" w:tplc="F4E0DC4E">
      <w:start w:val="1"/>
      <w:numFmt w:val="bullet"/>
      <w:lvlText w:val=""/>
      <w:lvlJc w:val="left"/>
      <w:pPr>
        <w:tabs>
          <w:tab w:val="num" w:pos="720"/>
        </w:tabs>
        <w:ind w:left="720" w:hanging="360"/>
      </w:pPr>
      <w:rPr>
        <w:rFonts w:ascii="Wingdings 3" w:hAnsi="Wingdings 3" w:hint="default"/>
      </w:rPr>
    </w:lvl>
    <w:lvl w:ilvl="1" w:tplc="42D698EA">
      <w:start w:val="628"/>
      <w:numFmt w:val="bullet"/>
      <w:lvlText w:val="◦"/>
      <w:lvlJc w:val="left"/>
      <w:pPr>
        <w:tabs>
          <w:tab w:val="num" w:pos="1440"/>
        </w:tabs>
        <w:ind w:left="1440" w:hanging="360"/>
      </w:pPr>
      <w:rPr>
        <w:rFonts w:ascii="Verdana" w:hAnsi="Verdana" w:hint="default"/>
      </w:rPr>
    </w:lvl>
    <w:lvl w:ilvl="2" w:tplc="B964E0F0" w:tentative="1">
      <w:start w:val="1"/>
      <w:numFmt w:val="bullet"/>
      <w:lvlText w:val=""/>
      <w:lvlJc w:val="left"/>
      <w:pPr>
        <w:tabs>
          <w:tab w:val="num" w:pos="2160"/>
        </w:tabs>
        <w:ind w:left="2160" w:hanging="360"/>
      </w:pPr>
      <w:rPr>
        <w:rFonts w:ascii="Wingdings 3" w:hAnsi="Wingdings 3" w:hint="default"/>
      </w:rPr>
    </w:lvl>
    <w:lvl w:ilvl="3" w:tplc="E0165C76" w:tentative="1">
      <w:start w:val="1"/>
      <w:numFmt w:val="bullet"/>
      <w:lvlText w:val=""/>
      <w:lvlJc w:val="left"/>
      <w:pPr>
        <w:tabs>
          <w:tab w:val="num" w:pos="2880"/>
        </w:tabs>
        <w:ind w:left="2880" w:hanging="360"/>
      </w:pPr>
      <w:rPr>
        <w:rFonts w:ascii="Wingdings 3" w:hAnsi="Wingdings 3" w:hint="default"/>
      </w:rPr>
    </w:lvl>
    <w:lvl w:ilvl="4" w:tplc="81D09E88" w:tentative="1">
      <w:start w:val="1"/>
      <w:numFmt w:val="bullet"/>
      <w:lvlText w:val=""/>
      <w:lvlJc w:val="left"/>
      <w:pPr>
        <w:tabs>
          <w:tab w:val="num" w:pos="3600"/>
        </w:tabs>
        <w:ind w:left="3600" w:hanging="360"/>
      </w:pPr>
      <w:rPr>
        <w:rFonts w:ascii="Wingdings 3" w:hAnsi="Wingdings 3" w:hint="default"/>
      </w:rPr>
    </w:lvl>
    <w:lvl w:ilvl="5" w:tplc="4CCA7896" w:tentative="1">
      <w:start w:val="1"/>
      <w:numFmt w:val="bullet"/>
      <w:lvlText w:val=""/>
      <w:lvlJc w:val="left"/>
      <w:pPr>
        <w:tabs>
          <w:tab w:val="num" w:pos="4320"/>
        </w:tabs>
        <w:ind w:left="4320" w:hanging="360"/>
      </w:pPr>
      <w:rPr>
        <w:rFonts w:ascii="Wingdings 3" w:hAnsi="Wingdings 3" w:hint="default"/>
      </w:rPr>
    </w:lvl>
    <w:lvl w:ilvl="6" w:tplc="AAA282F8" w:tentative="1">
      <w:start w:val="1"/>
      <w:numFmt w:val="bullet"/>
      <w:lvlText w:val=""/>
      <w:lvlJc w:val="left"/>
      <w:pPr>
        <w:tabs>
          <w:tab w:val="num" w:pos="5040"/>
        </w:tabs>
        <w:ind w:left="5040" w:hanging="360"/>
      </w:pPr>
      <w:rPr>
        <w:rFonts w:ascii="Wingdings 3" w:hAnsi="Wingdings 3" w:hint="default"/>
      </w:rPr>
    </w:lvl>
    <w:lvl w:ilvl="7" w:tplc="C5BA2C68" w:tentative="1">
      <w:start w:val="1"/>
      <w:numFmt w:val="bullet"/>
      <w:lvlText w:val=""/>
      <w:lvlJc w:val="left"/>
      <w:pPr>
        <w:tabs>
          <w:tab w:val="num" w:pos="5760"/>
        </w:tabs>
        <w:ind w:left="5760" w:hanging="360"/>
      </w:pPr>
      <w:rPr>
        <w:rFonts w:ascii="Wingdings 3" w:hAnsi="Wingdings 3" w:hint="default"/>
      </w:rPr>
    </w:lvl>
    <w:lvl w:ilvl="8" w:tplc="1CECE530" w:tentative="1">
      <w:start w:val="1"/>
      <w:numFmt w:val="bullet"/>
      <w:lvlText w:val=""/>
      <w:lvlJc w:val="left"/>
      <w:pPr>
        <w:tabs>
          <w:tab w:val="num" w:pos="6480"/>
        </w:tabs>
        <w:ind w:left="6480" w:hanging="360"/>
      </w:pPr>
      <w:rPr>
        <w:rFonts w:ascii="Wingdings 3" w:hAnsi="Wingdings 3" w:hint="default"/>
      </w:rPr>
    </w:lvl>
  </w:abstractNum>
  <w:abstractNum w:abstractNumId="17">
    <w:nsid w:val="2AF12B1C"/>
    <w:multiLevelType w:val="hybridMultilevel"/>
    <w:tmpl w:val="152212F4"/>
    <w:lvl w:ilvl="0" w:tplc="8E7CB5F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A5211C"/>
    <w:multiLevelType w:val="hybridMultilevel"/>
    <w:tmpl w:val="C81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1F1D63"/>
    <w:multiLevelType w:val="hybridMultilevel"/>
    <w:tmpl w:val="3A9826B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34D754CE"/>
    <w:multiLevelType w:val="hybridMultilevel"/>
    <w:tmpl w:val="6848F79E"/>
    <w:lvl w:ilvl="0" w:tplc="2E72295A">
      <w:start w:val="1"/>
      <w:numFmt w:val="bullet"/>
      <w:lvlText w:val="+"/>
      <w:lvlJc w:val="left"/>
      <w:pPr>
        <w:ind w:left="1440" w:hanging="360"/>
      </w:pPr>
      <w:rPr>
        <w:rFonts w:ascii="Vrinda" w:hAnsi="Vrinda"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36BC76DD"/>
    <w:multiLevelType w:val="hybridMultilevel"/>
    <w:tmpl w:val="8E3C14B4"/>
    <w:lvl w:ilvl="0" w:tplc="9E1E5472">
      <w:start w:val="1"/>
      <w:numFmt w:val="bullet"/>
      <w:lvlText w:val="-"/>
      <w:lvlJc w:val="left"/>
      <w:pPr>
        <w:tabs>
          <w:tab w:val="num" w:pos="360"/>
        </w:tabs>
        <w:ind w:left="360" w:hanging="360"/>
      </w:pPr>
      <w:rPr>
        <w:rFonts w:ascii="Times" w:hAnsi="Times" w:hint="default"/>
      </w:rPr>
    </w:lvl>
    <w:lvl w:ilvl="1" w:tplc="EF5A17CA">
      <w:start w:val="1"/>
      <w:numFmt w:val="bullet"/>
      <w:lvlText w:val="-"/>
      <w:lvlJc w:val="left"/>
      <w:pPr>
        <w:tabs>
          <w:tab w:val="num" w:pos="1080"/>
        </w:tabs>
        <w:ind w:left="1080" w:hanging="360"/>
      </w:pPr>
      <w:rPr>
        <w:rFonts w:ascii="Times" w:hAnsi="Times" w:hint="default"/>
      </w:rPr>
    </w:lvl>
    <w:lvl w:ilvl="2" w:tplc="11C4F0B8">
      <w:start w:val="1"/>
      <w:numFmt w:val="bullet"/>
      <w:lvlText w:val="-"/>
      <w:lvlJc w:val="left"/>
      <w:pPr>
        <w:tabs>
          <w:tab w:val="num" w:pos="1800"/>
        </w:tabs>
        <w:ind w:left="1800" w:hanging="360"/>
      </w:pPr>
      <w:rPr>
        <w:rFonts w:ascii="Times" w:hAnsi="Times" w:hint="default"/>
      </w:rPr>
    </w:lvl>
    <w:lvl w:ilvl="3" w:tplc="564031C4" w:tentative="1">
      <w:start w:val="1"/>
      <w:numFmt w:val="bullet"/>
      <w:lvlText w:val="-"/>
      <w:lvlJc w:val="left"/>
      <w:pPr>
        <w:tabs>
          <w:tab w:val="num" w:pos="2520"/>
        </w:tabs>
        <w:ind w:left="2520" w:hanging="360"/>
      </w:pPr>
      <w:rPr>
        <w:rFonts w:ascii="Times" w:hAnsi="Times" w:hint="default"/>
      </w:rPr>
    </w:lvl>
    <w:lvl w:ilvl="4" w:tplc="83D289A8" w:tentative="1">
      <w:start w:val="1"/>
      <w:numFmt w:val="bullet"/>
      <w:lvlText w:val="-"/>
      <w:lvlJc w:val="left"/>
      <w:pPr>
        <w:tabs>
          <w:tab w:val="num" w:pos="3240"/>
        </w:tabs>
        <w:ind w:left="3240" w:hanging="360"/>
      </w:pPr>
      <w:rPr>
        <w:rFonts w:ascii="Times" w:hAnsi="Times" w:hint="default"/>
      </w:rPr>
    </w:lvl>
    <w:lvl w:ilvl="5" w:tplc="6FA6A37A" w:tentative="1">
      <w:start w:val="1"/>
      <w:numFmt w:val="bullet"/>
      <w:lvlText w:val="-"/>
      <w:lvlJc w:val="left"/>
      <w:pPr>
        <w:tabs>
          <w:tab w:val="num" w:pos="3960"/>
        </w:tabs>
        <w:ind w:left="3960" w:hanging="360"/>
      </w:pPr>
      <w:rPr>
        <w:rFonts w:ascii="Times" w:hAnsi="Times" w:hint="default"/>
      </w:rPr>
    </w:lvl>
    <w:lvl w:ilvl="6" w:tplc="E8D846A8" w:tentative="1">
      <w:start w:val="1"/>
      <w:numFmt w:val="bullet"/>
      <w:lvlText w:val="-"/>
      <w:lvlJc w:val="left"/>
      <w:pPr>
        <w:tabs>
          <w:tab w:val="num" w:pos="4680"/>
        </w:tabs>
        <w:ind w:left="4680" w:hanging="360"/>
      </w:pPr>
      <w:rPr>
        <w:rFonts w:ascii="Times" w:hAnsi="Times" w:hint="default"/>
      </w:rPr>
    </w:lvl>
    <w:lvl w:ilvl="7" w:tplc="FF2CD3D0" w:tentative="1">
      <w:start w:val="1"/>
      <w:numFmt w:val="bullet"/>
      <w:lvlText w:val="-"/>
      <w:lvlJc w:val="left"/>
      <w:pPr>
        <w:tabs>
          <w:tab w:val="num" w:pos="5400"/>
        </w:tabs>
        <w:ind w:left="5400" w:hanging="360"/>
      </w:pPr>
      <w:rPr>
        <w:rFonts w:ascii="Times" w:hAnsi="Times" w:hint="default"/>
      </w:rPr>
    </w:lvl>
    <w:lvl w:ilvl="8" w:tplc="83860DA6" w:tentative="1">
      <w:start w:val="1"/>
      <w:numFmt w:val="bullet"/>
      <w:lvlText w:val="-"/>
      <w:lvlJc w:val="left"/>
      <w:pPr>
        <w:tabs>
          <w:tab w:val="num" w:pos="6120"/>
        </w:tabs>
        <w:ind w:left="6120" w:hanging="360"/>
      </w:pPr>
      <w:rPr>
        <w:rFonts w:ascii="Times" w:hAnsi="Times" w:hint="default"/>
      </w:rPr>
    </w:lvl>
  </w:abstractNum>
  <w:abstractNum w:abstractNumId="22">
    <w:nsid w:val="3C997371"/>
    <w:multiLevelType w:val="hybridMultilevel"/>
    <w:tmpl w:val="DC7AF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B6D0A"/>
    <w:multiLevelType w:val="hybridMultilevel"/>
    <w:tmpl w:val="D4485C16"/>
    <w:lvl w:ilvl="0" w:tplc="04090017">
      <w:start w:val="1"/>
      <w:numFmt w:val="lowerLetter"/>
      <w:lvlText w:val="%1)"/>
      <w:lvlJc w:val="left"/>
      <w:pPr>
        <w:tabs>
          <w:tab w:val="num" w:pos="360"/>
        </w:tabs>
        <w:ind w:left="360" w:hanging="360"/>
      </w:pPr>
      <w:rPr>
        <w:rFonts w:hint="default"/>
      </w:rPr>
    </w:lvl>
    <w:lvl w:ilvl="1" w:tplc="04090003">
      <w:start w:val="1"/>
      <w:numFmt w:val="decimal"/>
      <w:lvlText w:val="%2."/>
      <w:lvlJc w:val="left"/>
      <w:pPr>
        <w:tabs>
          <w:tab w:val="num" w:pos="1122"/>
        </w:tabs>
        <w:ind w:left="1122" w:hanging="360"/>
      </w:pPr>
    </w:lvl>
    <w:lvl w:ilvl="2" w:tplc="04090005">
      <w:start w:val="1"/>
      <w:numFmt w:val="decimal"/>
      <w:lvlText w:val="%3."/>
      <w:lvlJc w:val="left"/>
      <w:pPr>
        <w:tabs>
          <w:tab w:val="num" w:pos="1842"/>
        </w:tabs>
        <w:ind w:left="1842" w:hanging="360"/>
      </w:pPr>
    </w:lvl>
    <w:lvl w:ilvl="3" w:tplc="04090001">
      <w:start w:val="1"/>
      <w:numFmt w:val="decimal"/>
      <w:lvlText w:val="%4."/>
      <w:lvlJc w:val="left"/>
      <w:pPr>
        <w:tabs>
          <w:tab w:val="num" w:pos="2562"/>
        </w:tabs>
        <w:ind w:left="2562" w:hanging="360"/>
      </w:pPr>
    </w:lvl>
    <w:lvl w:ilvl="4" w:tplc="04090003">
      <w:start w:val="1"/>
      <w:numFmt w:val="decimal"/>
      <w:lvlText w:val="%5."/>
      <w:lvlJc w:val="left"/>
      <w:pPr>
        <w:tabs>
          <w:tab w:val="num" w:pos="3282"/>
        </w:tabs>
        <w:ind w:left="3282" w:hanging="360"/>
      </w:pPr>
    </w:lvl>
    <w:lvl w:ilvl="5" w:tplc="04090005">
      <w:start w:val="1"/>
      <w:numFmt w:val="decimal"/>
      <w:lvlText w:val="%6."/>
      <w:lvlJc w:val="left"/>
      <w:pPr>
        <w:tabs>
          <w:tab w:val="num" w:pos="4002"/>
        </w:tabs>
        <w:ind w:left="4002" w:hanging="360"/>
      </w:pPr>
    </w:lvl>
    <w:lvl w:ilvl="6" w:tplc="04090001">
      <w:start w:val="1"/>
      <w:numFmt w:val="decimal"/>
      <w:lvlText w:val="%7."/>
      <w:lvlJc w:val="left"/>
      <w:pPr>
        <w:tabs>
          <w:tab w:val="num" w:pos="4722"/>
        </w:tabs>
        <w:ind w:left="4722" w:hanging="360"/>
      </w:pPr>
    </w:lvl>
    <w:lvl w:ilvl="7" w:tplc="04090003">
      <w:start w:val="1"/>
      <w:numFmt w:val="decimal"/>
      <w:lvlText w:val="%8."/>
      <w:lvlJc w:val="left"/>
      <w:pPr>
        <w:tabs>
          <w:tab w:val="num" w:pos="5442"/>
        </w:tabs>
        <w:ind w:left="5442" w:hanging="360"/>
      </w:pPr>
    </w:lvl>
    <w:lvl w:ilvl="8" w:tplc="04090005">
      <w:start w:val="1"/>
      <w:numFmt w:val="decimal"/>
      <w:lvlText w:val="%9."/>
      <w:lvlJc w:val="left"/>
      <w:pPr>
        <w:tabs>
          <w:tab w:val="num" w:pos="6162"/>
        </w:tabs>
        <w:ind w:left="6162" w:hanging="360"/>
      </w:pPr>
    </w:lvl>
  </w:abstractNum>
  <w:abstractNum w:abstractNumId="24">
    <w:nsid w:val="5F6851B7"/>
    <w:multiLevelType w:val="hybridMultilevel"/>
    <w:tmpl w:val="4FAA8E3E"/>
    <w:lvl w:ilvl="0" w:tplc="2E72295A">
      <w:start w:val="1"/>
      <w:numFmt w:val="bullet"/>
      <w:lvlText w:val="+"/>
      <w:lvlJc w:val="left"/>
      <w:pPr>
        <w:ind w:left="1080" w:hanging="360"/>
      </w:pPr>
      <w:rPr>
        <w:rFonts w:ascii="Vrinda" w:hAnsi="Vrind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0D7B0C"/>
    <w:multiLevelType w:val="hybridMultilevel"/>
    <w:tmpl w:val="0BB479BE"/>
    <w:lvl w:ilvl="0" w:tplc="8E7CB5F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13214E7"/>
    <w:multiLevelType w:val="hybridMultilevel"/>
    <w:tmpl w:val="2BB405C4"/>
    <w:lvl w:ilvl="0" w:tplc="2E72295A">
      <w:start w:val="1"/>
      <w:numFmt w:val="bullet"/>
      <w:lvlText w:val="+"/>
      <w:lvlJc w:val="left"/>
      <w:pPr>
        <w:ind w:left="720" w:hanging="360"/>
      </w:pPr>
      <w:rPr>
        <w:rFonts w:ascii="Vrinda" w:hAnsi="Vrin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F40BA1"/>
    <w:multiLevelType w:val="hybridMultilevel"/>
    <w:tmpl w:val="824C0DB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7B26196"/>
    <w:multiLevelType w:val="hybridMultilevel"/>
    <w:tmpl w:val="F25C7252"/>
    <w:lvl w:ilvl="0" w:tplc="A4BE7CEC">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F95E36"/>
    <w:multiLevelType w:val="hybridMultilevel"/>
    <w:tmpl w:val="642EB93A"/>
    <w:lvl w:ilvl="0" w:tplc="973C6DF4">
      <w:start w:val="1"/>
      <w:numFmt w:val="decimal"/>
      <w:lvlText w:val="%1."/>
      <w:lvlJc w:val="left"/>
      <w:pPr>
        <w:tabs>
          <w:tab w:val="num" w:pos="5040"/>
        </w:tabs>
        <w:ind w:left="5040" w:hanging="360"/>
      </w:pPr>
    </w:lvl>
    <w:lvl w:ilvl="1" w:tplc="97123196">
      <w:numFmt w:val="none"/>
      <w:lvlText w:val=""/>
      <w:lvlJc w:val="left"/>
      <w:pPr>
        <w:tabs>
          <w:tab w:val="num" w:pos="360"/>
        </w:tabs>
      </w:pPr>
    </w:lvl>
    <w:lvl w:ilvl="2" w:tplc="A528624C">
      <w:numFmt w:val="none"/>
      <w:lvlText w:val=""/>
      <w:lvlJc w:val="left"/>
      <w:pPr>
        <w:tabs>
          <w:tab w:val="num" w:pos="360"/>
        </w:tabs>
      </w:pPr>
    </w:lvl>
    <w:lvl w:ilvl="3" w:tplc="54EA2BF2">
      <w:numFmt w:val="none"/>
      <w:lvlText w:val=""/>
      <w:lvlJc w:val="left"/>
      <w:pPr>
        <w:tabs>
          <w:tab w:val="num" w:pos="360"/>
        </w:tabs>
      </w:pPr>
    </w:lvl>
    <w:lvl w:ilvl="4" w:tplc="32486A20">
      <w:numFmt w:val="none"/>
      <w:lvlText w:val=""/>
      <w:lvlJc w:val="left"/>
      <w:pPr>
        <w:tabs>
          <w:tab w:val="num" w:pos="360"/>
        </w:tabs>
      </w:pPr>
    </w:lvl>
    <w:lvl w:ilvl="5" w:tplc="A4E2FCFC">
      <w:numFmt w:val="none"/>
      <w:lvlText w:val=""/>
      <w:lvlJc w:val="left"/>
      <w:pPr>
        <w:tabs>
          <w:tab w:val="num" w:pos="360"/>
        </w:tabs>
      </w:pPr>
    </w:lvl>
    <w:lvl w:ilvl="6" w:tplc="F5601496">
      <w:numFmt w:val="none"/>
      <w:lvlText w:val=""/>
      <w:lvlJc w:val="left"/>
      <w:pPr>
        <w:tabs>
          <w:tab w:val="num" w:pos="360"/>
        </w:tabs>
      </w:pPr>
    </w:lvl>
    <w:lvl w:ilvl="7" w:tplc="42F053CE">
      <w:numFmt w:val="none"/>
      <w:lvlText w:val=""/>
      <w:lvlJc w:val="left"/>
      <w:pPr>
        <w:tabs>
          <w:tab w:val="num" w:pos="360"/>
        </w:tabs>
      </w:pPr>
    </w:lvl>
    <w:lvl w:ilvl="8" w:tplc="554829DC">
      <w:numFmt w:val="none"/>
      <w:lvlText w:val=""/>
      <w:lvlJc w:val="left"/>
      <w:pPr>
        <w:tabs>
          <w:tab w:val="num" w:pos="360"/>
        </w:tabs>
      </w:pPr>
    </w:lvl>
  </w:abstractNum>
  <w:abstractNum w:abstractNumId="30">
    <w:nsid w:val="710653D2"/>
    <w:multiLevelType w:val="hybridMultilevel"/>
    <w:tmpl w:val="AE4ACA8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1AD4A56"/>
    <w:multiLevelType w:val="hybridMultilevel"/>
    <w:tmpl w:val="0DF82CDE"/>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nsid w:val="73363589"/>
    <w:multiLevelType w:val="hybridMultilevel"/>
    <w:tmpl w:val="A18640C0"/>
    <w:lvl w:ilvl="0" w:tplc="8E7CB5F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DF4775"/>
    <w:multiLevelType w:val="hybridMultilevel"/>
    <w:tmpl w:val="4D3081D0"/>
    <w:lvl w:ilvl="0" w:tplc="C284FCE4">
      <w:start w:val="1"/>
      <w:numFmt w:val="bullet"/>
      <w:lvlText w:val="+"/>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4">
    <w:nsid w:val="799D5B55"/>
    <w:multiLevelType w:val="hybridMultilevel"/>
    <w:tmpl w:val="40AE9FA8"/>
    <w:lvl w:ilvl="0" w:tplc="A4BE7CEC">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BE303CF"/>
    <w:multiLevelType w:val="hybridMultilevel"/>
    <w:tmpl w:val="B5980BC8"/>
    <w:lvl w:ilvl="0" w:tplc="2E72295A">
      <w:start w:val="1"/>
      <w:numFmt w:val="bullet"/>
      <w:lvlText w:val="+"/>
      <w:lvlJc w:val="left"/>
      <w:pPr>
        <w:ind w:left="720" w:hanging="360"/>
      </w:pPr>
      <w:rPr>
        <w:rFonts w:ascii="Vrinda" w:hAnsi="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CD18B0"/>
    <w:multiLevelType w:val="hybridMultilevel"/>
    <w:tmpl w:val="A5760D2C"/>
    <w:lvl w:ilvl="0" w:tplc="481250A4">
      <w:start w:val="2"/>
      <w:numFmt w:val="bullet"/>
      <w:lvlText w:val="-"/>
      <w:lvlJc w:val="left"/>
      <w:pPr>
        <w:ind w:left="1440" w:hanging="360"/>
      </w:pPr>
      <w:rPr>
        <w:rFonts w:ascii=".VnTime" w:eastAsia="Times New Roman" w:hAnsi=".VnTime"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DB301C2"/>
    <w:multiLevelType w:val="hybridMultilevel"/>
    <w:tmpl w:val="61627C8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DDD51DD"/>
    <w:multiLevelType w:val="hybridMultilevel"/>
    <w:tmpl w:val="9D8A2C64"/>
    <w:lvl w:ilvl="0" w:tplc="160C416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0C4512"/>
    <w:multiLevelType w:val="hybridMultilevel"/>
    <w:tmpl w:val="E94EDFBA"/>
    <w:lvl w:ilvl="0" w:tplc="E1ECD7C4">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9"/>
  </w:num>
  <w:num w:numId="3">
    <w:abstractNumId w:val="33"/>
  </w:num>
  <w:num w:numId="4">
    <w:abstractNumId w:val="25"/>
  </w:num>
  <w:num w:numId="5">
    <w:abstractNumId w:val="9"/>
  </w:num>
  <w:num w:numId="6">
    <w:abstractNumId w:val="0"/>
  </w:num>
  <w:num w:numId="7">
    <w:abstractNumId w:val="13"/>
  </w:num>
  <w:num w:numId="8">
    <w:abstractNumId w:val="4"/>
  </w:num>
  <w:num w:numId="9">
    <w:abstractNumId w:val="34"/>
  </w:num>
  <w:num w:numId="10">
    <w:abstractNumId w:val="28"/>
  </w:num>
  <w:num w:numId="11">
    <w:abstractNumId w:val="7"/>
  </w:num>
  <w:num w:numId="12">
    <w:abstractNumId w:val="15"/>
  </w:num>
  <w:num w:numId="13">
    <w:abstractNumId w:val="32"/>
  </w:num>
  <w:num w:numId="14">
    <w:abstractNumId w:val="6"/>
  </w:num>
  <w:num w:numId="15">
    <w:abstractNumId w:val="17"/>
  </w:num>
  <w:num w:numId="16">
    <w:abstractNumId w:val="18"/>
  </w:num>
  <w:num w:numId="1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12"/>
  </w:num>
  <w:num w:numId="21">
    <w:abstractNumId w:val="39"/>
  </w:num>
  <w:num w:numId="22">
    <w:abstractNumId w:val="16"/>
  </w:num>
  <w:num w:numId="23">
    <w:abstractNumId w:val="14"/>
  </w:num>
  <w:num w:numId="24">
    <w:abstractNumId w:val="1"/>
  </w:num>
  <w:num w:numId="25">
    <w:abstractNumId w:val="23"/>
  </w:num>
  <w:num w:numId="26">
    <w:abstractNumId w:val="11"/>
  </w:num>
  <w:num w:numId="27">
    <w:abstractNumId w:val="3"/>
  </w:num>
  <w:num w:numId="28">
    <w:abstractNumId w:val="37"/>
  </w:num>
  <w:num w:numId="29">
    <w:abstractNumId w:val="30"/>
  </w:num>
  <w:num w:numId="30">
    <w:abstractNumId w:val="2"/>
  </w:num>
  <w:num w:numId="31">
    <w:abstractNumId w:val="31"/>
  </w:num>
  <w:num w:numId="32">
    <w:abstractNumId w:val="27"/>
  </w:num>
  <w:num w:numId="33">
    <w:abstractNumId w:val="22"/>
  </w:num>
  <w:num w:numId="34">
    <w:abstractNumId w:val="8"/>
  </w:num>
  <w:num w:numId="35">
    <w:abstractNumId w:val="26"/>
  </w:num>
  <w:num w:numId="36">
    <w:abstractNumId w:val="36"/>
  </w:num>
  <w:num w:numId="37">
    <w:abstractNumId w:val="24"/>
  </w:num>
  <w:num w:numId="38">
    <w:abstractNumId w:val="35"/>
  </w:num>
  <w:num w:numId="39">
    <w:abstractNumId w:val="20"/>
  </w:num>
  <w:num w:numId="40">
    <w:abstractNumId w:val="20"/>
  </w:num>
  <w:num w:numId="41">
    <w:abstractNumId w:val="38"/>
  </w:num>
  <w:num w:numId="42">
    <w:abstractNumId w:val="2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trackRevisions/>
  <w:defaultTabStop w:val="720"/>
  <w:characterSpacingControl w:val="doNotCompress"/>
  <w:footnotePr>
    <w:footnote w:id="0"/>
    <w:footnote w:id="1"/>
  </w:footnotePr>
  <w:endnotePr>
    <w:endnote w:id="0"/>
    <w:endnote w:id="1"/>
  </w:endnotePr>
  <w:compat/>
  <w:rsids>
    <w:rsidRoot w:val="006C4BCF"/>
    <w:rsid w:val="00002C71"/>
    <w:rsid w:val="00004BD9"/>
    <w:rsid w:val="00007B28"/>
    <w:rsid w:val="00011A36"/>
    <w:rsid w:val="00011B2B"/>
    <w:rsid w:val="000170BE"/>
    <w:rsid w:val="000207EC"/>
    <w:rsid w:val="00021CEA"/>
    <w:rsid w:val="000256CE"/>
    <w:rsid w:val="00026083"/>
    <w:rsid w:val="000261ED"/>
    <w:rsid w:val="000262AA"/>
    <w:rsid w:val="00026E68"/>
    <w:rsid w:val="00027E8E"/>
    <w:rsid w:val="00035EC7"/>
    <w:rsid w:val="000400C9"/>
    <w:rsid w:val="000402D0"/>
    <w:rsid w:val="00040EFA"/>
    <w:rsid w:val="00041CA6"/>
    <w:rsid w:val="00042D8E"/>
    <w:rsid w:val="00044200"/>
    <w:rsid w:val="000450B3"/>
    <w:rsid w:val="00045FB6"/>
    <w:rsid w:val="00056281"/>
    <w:rsid w:val="000562F6"/>
    <w:rsid w:val="00056516"/>
    <w:rsid w:val="0005668C"/>
    <w:rsid w:val="00056CDA"/>
    <w:rsid w:val="0006131B"/>
    <w:rsid w:val="00066397"/>
    <w:rsid w:val="0007161E"/>
    <w:rsid w:val="00072A1B"/>
    <w:rsid w:val="00073323"/>
    <w:rsid w:val="000740EC"/>
    <w:rsid w:val="0007583D"/>
    <w:rsid w:val="000762FC"/>
    <w:rsid w:val="00081A6C"/>
    <w:rsid w:val="00082C4E"/>
    <w:rsid w:val="00091917"/>
    <w:rsid w:val="0009335A"/>
    <w:rsid w:val="000937CD"/>
    <w:rsid w:val="000946DB"/>
    <w:rsid w:val="00094BCF"/>
    <w:rsid w:val="0009629E"/>
    <w:rsid w:val="000971E5"/>
    <w:rsid w:val="000A2195"/>
    <w:rsid w:val="000A3CE6"/>
    <w:rsid w:val="000A4347"/>
    <w:rsid w:val="000A6C5B"/>
    <w:rsid w:val="000B2160"/>
    <w:rsid w:val="000B365E"/>
    <w:rsid w:val="000B5FCD"/>
    <w:rsid w:val="000B7D48"/>
    <w:rsid w:val="000C03FE"/>
    <w:rsid w:val="000C0895"/>
    <w:rsid w:val="000C1AAF"/>
    <w:rsid w:val="000C519F"/>
    <w:rsid w:val="000C5707"/>
    <w:rsid w:val="000D13A5"/>
    <w:rsid w:val="000D34E4"/>
    <w:rsid w:val="000D54E9"/>
    <w:rsid w:val="000D65EF"/>
    <w:rsid w:val="000E1266"/>
    <w:rsid w:val="000E36E7"/>
    <w:rsid w:val="000F2541"/>
    <w:rsid w:val="000F465C"/>
    <w:rsid w:val="000F6C9E"/>
    <w:rsid w:val="001011C7"/>
    <w:rsid w:val="00102A9E"/>
    <w:rsid w:val="00102E9A"/>
    <w:rsid w:val="00105429"/>
    <w:rsid w:val="00106610"/>
    <w:rsid w:val="001103A1"/>
    <w:rsid w:val="00111028"/>
    <w:rsid w:val="0011148E"/>
    <w:rsid w:val="001115E0"/>
    <w:rsid w:val="00111823"/>
    <w:rsid w:val="00116A20"/>
    <w:rsid w:val="00116A9A"/>
    <w:rsid w:val="00117C05"/>
    <w:rsid w:val="00117CCC"/>
    <w:rsid w:val="00121B41"/>
    <w:rsid w:val="0012473A"/>
    <w:rsid w:val="00125534"/>
    <w:rsid w:val="001259A7"/>
    <w:rsid w:val="001301C1"/>
    <w:rsid w:val="00130FB1"/>
    <w:rsid w:val="001317CA"/>
    <w:rsid w:val="001325B4"/>
    <w:rsid w:val="00132EC2"/>
    <w:rsid w:val="00134691"/>
    <w:rsid w:val="00134F14"/>
    <w:rsid w:val="00140BDB"/>
    <w:rsid w:val="001446E2"/>
    <w:rsid w:val="00151594"/>
    <w:rsid w:val="0015324D"/>
    <w:rsid w:val="00153C01"/>
    <w:rsid w:val="00153C22"/>
    <w:rsid w:val="00155FC3"/>
    <w:rsid w:val="001561CE"/>
    <w:rsid w:val="00160852"/>
    <w:rsid w:val="00161A13"/>
    <w:rsid w:val="00162478"/>
    <w:rsid w:val="001630F7"/>
    <w:rsid w:val="001634FE"/>
    <w:rsid w:val="00164DC2"/>
    <w:rsid w:val="00170FA5"/>
    <w:rsid w:val="00172A3C"/>
    <w:rsid w:val="00175B37"/>
    <w:rsid w:val="00176470"/>
    <w:rsid w:val="00176492"/>
    <w:rsid w:val="0017675F"/>
    <w:rsid w:val="00177FC3"/>
    <w:rsid w:val="001804F6"/>
    <w:rsid w:val="00180AD7"/>
    <w:rsid w:val="001841D5"/>
    <w:rsid w:val="00184B07"/>
    <w:rsid w:val="001907F7"/>
    <w:rsid w:val="0019091F"/>
    <w:rsid w:val="00197905"/>
    <w:rsid w:val="001A27D8"/>
    <w:rsid w:val="001B3DD6"/>
    <w:rsid w:val="001B5E2B"/>
    <w:rsid w:val="001B6678"/>
    <w:rsid w:val="001B7953"/>
    <w:rsid w:val="001C0317"/>
    <w:rsid w:val="001C1A20"/>
    <w:rsid w:val="001C23E6"/>
    <w:rsid w:val="001C5DA5"/>
    <w:rsid w:val="001C6004"/>
    <w:rsid w:val="001C6BAD"/>
    <w:rsid w:val="001D087F"/>
    <w:rsid w:val="001D12A3"/>
    <w:rsid w:val="001D1970"/>
    <w:rsid w:val="001D2503"/>
    <w:rsid w:val="001D4493"/>
    <w:rsid w:val="001D5626"/>
    <w:rsid w:val="001D6A1C"/>
    <w:rsid w:val="001E2CC7"/>
    <w:rsid w:val="001E5F04"/>
    <w:rsid w:val="001E6AB7"/>
    <w:rsid w:val="001E70D9"/>
    <w:rsid w:val="001F1B85"/>
    <w:rsid w:val="001F2EB5"/>
    <w:rsid w:val="001F31F7"/>
    <w:rsid w:val="001F480D"/>
    <w:rsid w:val="002006E2"/>
    <w:rsid w:val="00204054"/>
    <w:rsid w:val="00205F65"/>
    <w:rsid w:val="00206E70"/>
    <w:rsid w:val="00207ADC"/>
    <w:rsid w:val="00210BDC"/>
    <w:rsid w:val="0021417C"/>
    <w:rsid w:val="00221CD4"/>
    <w:rsid w:val="00221E12"/>
    <w:rsid w:val="00222AD8"/>
    <w:rsid w:val="00222E7A"/>
    <w:rsid w:val="00224230"/>
    <w:rsid w:val="0022590E"/>
    <w:rsid w:val="00225FD1"/>
    <w:rsid w:val="00226895"/>
    <w:rsid w:val="00226955"/>
    <w:rsid w:val="00235F22"/>
    <w:rsid w:val="00237178"/>
    <w:rsid w:val="00237590"/>
    <w:rsid w:val="002379F8"/>
    <w:rsid w:val="00240463"/>
    <w:rsid w:val="002408B6"/>
    <w:rsid w:val="00241C15"/>
    <w:rsid w:val="002442F5"/>
    <w:rsid w:val="00251C68"/>
    <w:rsid w:val="002528F6"/>
    <w:rsid w:val="002530D6"/>
    <w:rsid w:val="00256AED"/>
    <w:rsid w:val="00257FF5"/>
    <w:rsid w:val="00260FA6"/>
    <w:rsid w:val="00263405"/>
    <w:rsid w:val="00264DE1"/>
    <w:rsid w:val="0027039E"/>
    <w:rsid w:val="002704BA"/>
    <w:rsid w:val="00270546"/>
    <w:rsid w:val="002724AB"/>
    <w:rsid w:val="00273574"/>
    <w:rsid w:val="002741FF"/>
    <w:rsid w:val="00276611"/>
    <w:rsid w:val="00276C34"/>
    <w:rsid w:val="00276F06"/>
    <w:rsid w:val="0027713E"/>
    <w:rsid w:val="00280921"/>
    <w:rsid w:val="00283E75"/>
    <w:rsid w:val="0028661B"/>
    <w:rsid w:val="00286AB1"/>
    <w:rsid w:val="00286DDF"/>
    <w:rsid w:val="00290A53"/>
    <w:rsid w:val="0029276F"/>
    <w:rsid w:val="00293F09"/>
    <w:rsid w:val="00295EFE"/>
    <w:rsid w:val="002A1D33"/>
    <w:rsid w:val="002A5275"/>
    <w:rsid w:val="002A64FC"/>
    <w:rsid w:val="002A6FE0"/>
    <w:rsid w:val="002A7B63"/>
    <w:rsid w:val="002B02FE"/>
    <w:rsid w:val="002B035C"/>
    <w:rsid w:val="002B16C7"/>
    <w:rsid w:val="002B2D1A"/>
    <w:rsid w:val="002B314B"/>
    <w:rsid w:val="002B38E9"/>
    <w:rsid w:val="002B4AFA"/>
    <w:rsid w:val="002B6F5D"/>
    <w:rsid w:val="002B778E"/>
    <w:rsid w:val="002C3228"/>
    <w:rsid w:val="002C379D"/>
    <w:rsid w:val="002C3C9E"/>
    <w:rsid w:val="002C4612"/>
    <w:rsid w:val="002C6C6F"/>
    <w:rsid w:val="002D03F4"/>
    <w:rsid w:val="002D0BE5"/>
    <w:rsid w:val="002D1E75"/>
    <w:rsid w:val="002D2FFD"/>
    <w:rsid w:val="002D5688"/>
    <w:rsid w:val="002D7F8A"/>
    <w:rsid w:val="002E3BE1"/>
    <w:rsid w:val="002E3E68"/>
    <w:rsid w:val="002E3ED6"/>
    <w:rsid w:val="002E3FF3"/>
    <w:rsid w:val="00300E65"/>
    <w:rsid w:val="00301D96"/>
    <w:rsid w:val="00302F83"/>
    <w:rsid w:val="00304EFA"/>
    <w:rsid w:val="00306C3E"/>
    <w:rsid w:val="00307A37"/>
    <w:rsid w:val="00311FDC"/>
    <w:rsid w:val="003125D6"/>
    <w:rsid w:val="00313311"/>
    <w:rsid w:val="00316EFD"/>
    <w:rsid w:val="00317D26"/>
    <w:rsid w:val="0032000E"/>
    <w:rsid w:val="00320A71"/>
    <w:rsid w:val="00320C20"/>
    <w:rsid w:val="003231D5"/>
    <w:rsid w:val="00323322"/>
    <w:rsid w:val="003272A3"/>
    <w:rsid w:val="003275AC"/>
    <w:rsid w:val="00327F5B"/>
    <w:rsid w:val="003302EE"/>
    <w:rsid w:val="00331C28"/>
    <w:rsid w:val="003337E1"/>
    <w:rsid w:val="003340CE"/>
    <w:rsid w:val="00334EF1"/>
    <w:rsid w:val="00344411"/>
    <w:rsid w:val="00346EAB"/>
    <w:rsid w:val="00353484"/>
    <w:rsid w:val="003549C0"/>
    <w:rsid w:val="003577F9"/>
    <w:rsid w:val="00360214"/>
    <w:rsid w:val="00361128"/>
    <w:rsid w:val="003615D2"/>
    <w:rsid w:val="00364C69"/>
    <w:rsid w:val="00365CCA"/>
    <w:rsid w:val="0036767A"/>
    <w:rsid w:val="00367C37"/>
    <w:rsid w:val="00370FBD"/>
    <w:rsid w:val="0038301A"/>
    <w:rsid w:val="00383148"/>
    <w:rsid w:val="003853B5"/>
    <w:rsid w:val="0038662A"/>
    <w:rsid w:val="003869B3"/>
    <w:rsid w:val="00390932"/>
    <w:rsid w:val="00392222"/>
    <w:rsid w:val="00395A14"/>
    <w:rsid w:val="0039604D"/>
    <w:rsid w:val="003A007F"/>
    <w:rsid w:val="003A10A2"/>
    <w:rsid w:val="003A2BBF"/>
    <w:rsid w:val="003A4530"/>
    <w:rsid w:val="003A77F5"/>
    <w:rsid w:val="003B3A20"/>
    <w:rsid w:val="003B61CA"/>
    <w:rsid w:val="003B6F7A"/>
    <w:rsid w:val="003C35B0"/>
    <w:rsid w:val="003C4645"/>
    <w:rsid w:val="003C6098"/>
    <w:rsid w:val="003C6A2D"/>
    <w:rsid w:val="003D02EE"/>
    <w:rsid w:val="003D0C57"/>
    <w:rsid w:val="003D2AB3"/>
    <w:rsid w:val="003D782B"/>
    <w:rsid w:val="003E026A"/>
    <w:rsid w:val="003E4767"/>
    <w:rsid w:val="003E4B96"/>
    <w:rsid w:val="003E6B2A"/>
    <w:rsid w:val="003E7E7F"/>
    <w:rsid w:val="003F0556"/>
    <w:rsid w:val="003F28F2"/>
    <w:rsid w:val="003F3389"/>
    <w:rsid w:val="003F35FD"/>
    <w:rsid w:val="003F4D97"/>
    <w:rsid w:val="003F6A40"/>
    <w:rsid w:val="003F7359"/>
    <w:rsid w:val="00402A03"/>
    <w:rsid w:val="00402A4A"/>
    <w:rsid w:val="004035A0"/>
    <w:rsid w:val="004035EC"/>
    <w:rsid w:val="0040510A"/>
    <w:rsid w:val="00405BA2"/>
    <w:rsid w:val="00407C9E"/>
    <w:rsid w:val="004115EC"/>
    <w:rsid w:val="00415723"/>
    <w:rsid w:val="00420219"/>
    <w:rsid w:val="00421606"/>
    <w:rsid w:val="00421866"/>
    <w:rsid w:val="00422237"/>
    <w:rsid w:val="00425AAC"/>
    <w:rsid w:val="00431238"/>
    <w:rsid w:val="004369FB"/>
    <w:rsid w:val="00441061"/>
    <w:rsid w:val="004420D1"/>
    <w:rsid w:val="00442BB7"/>
    <w:rsid w:val="00442DA1"/>
    <w:rsid w:val="00443D75"/>
    <w:rsid w:val="004443FA"/>
    <w:rsid w:val="00445B1C"/>
    <w:rsid w:val="00447A35"/>
    <w:rsid w:val="00447B38"/>
    <w:rsid w:val="004501F8"/>
    <w:rsid w:val="00450687"/>
    <w:rsid w:val="00450905"/>
    <w:rsid w:val="00455AD9"/>
    <w:rsid w:val="00461DF7"/>
    <w:rsid w:val="00462C0C"/>
    <w:rsid w:val="00463B44"/>
    <w:rsid w:val="00464E07"/>
    <w:rsid w:val="0046526A"/>
    <w:rsid w:val="004714C5"/>
    <w:rsid w:val="00471985"/>
    <w:rsid w:val="0047214B"/>
    <w:rsid w:val="00472D90"/>
    <w:rsid w:val="00472E3F"/>
    <w:rsid w:val="00474ACB"/>
    <w:rsid w:val="00475B61"/>
    <w:rsid w:val="00476F1D"/>
    <w:rsid w:val="00477277"/>
    <w:rsid w:val="004776A3"/>
    <w:rsid w:val="00480002"/>
    <w:rsid w:val="004804FE"/>
    <w:rsid w:val="00480FFE"/>
    <w:rsid w:val="0048366F"/>
    <w:rsid w:val="004850CE"/>
    <w:rsid w:val="004859B1"/>
    <w:rsid w:val="00490763"/>
    <w:rsid w:val="004923C6"/>
    <w:rsid w:val="0049455E"/>
    <w:rsid w:val="00495D00"/>
    <w:rsid w:val="00495F61"/>
    <w:rsid w:val="00496450"/>
    <w:rsid w:val="004971E9"/>
    <w:rsid w:val="004979A5"/>
    <w:rsid w:val="004A062E"/>
    <w:rsid w:val="004A0ECC"/>
    <w:rsid w:val="004A2728"/>
    <w:rsid w:val="004A427D"/>
    <w:rsid w:val="004A6304"/>
    <w:rsid w:val="004A7896"/>
    <w:rsid w:val="004B32F6"/>
    <w:rsid w:val="004B37E3"/>
    <w:rsid w:val="004B4097"/>
    <w:rsid w:val="004B4187"/>
    <w:rsid w:val="004B4FDF"/>
    <w:rsid w:val="004C08F3"/>
    <w:rsid w:val="004C0AC2"/>
    <w:rsid w:val="004C36C3"/>
    <w:rsid w:val="004C49E5"/>
    <w:rsid w:val="004C7B72"/>
    <w:rsid w:val="004D21F0"/>
    <w:rsid w:val="004D548F"/>
    <w:rsid w:val="004D6440"/>
    <w:rsid w:val="004D7602"/>
    <w:rsid w:val="004D7669"/>
    <w:rsid w:val="004E0C13"/>
    <w:rsid w:val="004E24CF"/>
    <w:rsid w:val="004E47E6"/>
    <w:rsid w:val="004E4DBC"/>
    <w:rsid w:val="004E5283"/>
    <w:rsid w:val="004E5EA5"/>
    <w:rsid w:val="004E6D26"/>
    <w:rsid w:val="004E7390"/>
    <w:rsid w:val="004F0A73"/>
    <w:rsid w:val="004F1CFF"/>
    <w:rsid w:val="004F1F92"/>
    <w:rsid w:val="004F3068"/>
    <w:rsid w:val="004F5B5A"/>
    <w:rsid w:val="004F5DBD"/>
    <w:rsid w:val="005017D6"/>
    <w:rsid w:val="005027BE"/>
    <w:rsid w:val="00504A7B"/>
    <w:rsid w:val="00504C5A"/>
    <w:rsid w:val="0050509D"/>
    <w:rsid w:val="00510A76"/>
    <w:rsid w:val="00514ABE"/>
    <w:rsid w:val="00516032"/>
    <w:rsid w:val="005169F3"/>
    <w:rsid w:val="005171E7"/>
    <w:rsid w:val="00524037"/>
    <w:rsid w:val="00524977"/>
    <w:rsid w:val="00526316"/>
    <w:rsid w:val="00526651"/>
    <w:rsid w:val="00527E80"/>
    <w:rsid w:val="00532B5C"/>
    <w:rsid w:val="00536BEF"/>
    <w:rsid w:val="00540048"/>
    <w:rsid w:val="00540FA8"/>
    <w:rsid w:val="00541017"/>
    <w:rsid w:val="0054167C"/>
    <w:rsid w:val="00545B51"/>
    <w:rsid w:val="00546E42"/>
    <w:rsid w:val="00546F2E"/>
    <w:rsid w:val="00547221"/>
    <w:rsid w:val="00547385"/>
    <w:rsid w:val="00547517"/>
    <w:rsid w:val="00552687"/>
    <w:rsid w:val="005527F6"/>
    <w:rsid w:val="00555AD3"/>
    <w:rsid w:val="005569D1"/>
    <w:rsid w:val="00557251"/>
    <w:rsid w:val="00560629"/>
    <w:rsid w:val="0056111A"/>
    <w:rsid w:val="00563448"/>
    <w:rsid w:val="0056354F"/>
    <w:rsid w:val="0056420A"/>
    <w:rsid w:val="0056732C"/>
    <w:rsid w:val="00570C20"/>
    <w:rsid w:val="00571008"/>
    <w:rsid w:val="005743B5"/>
    <w:rsid w:val="0057455B"/>
    <w:rsid w:val="00577177"/>
    <w:rsid w:val="0057792D"/>
    <w:rsid w:val="00577BE7"/>
    <w:rsid w:val="00580D18"/>
    <w:rsid w:val="00581EF6"/>
    <w:rsid w:val="00582783"/>
    <w:rsid w:val="00584A73"/>
    <w:rsid w:val="00584DDC"/>
    <w:rsid w:val="00584F26"/>
    <w:rsid w:val="0058558D"/>
    <w:rsid w:val="0058561E"/>
    <w:rsid w:val="00587A62"/>
    <w:rsid w:val="0059053A"/>
    <w:rsid w:val="005941B9"/>
    <w:rsid w:val="0059473B"/>
    <w:rsid w:val="00597A8E"/>
    <w:rsid w:val="00597F97"/>
    <w:rsid w:val="005B156D"/>
    <w:rsid w:val="005B1C8F"/>
    <w:rsid w:val="005B4DDE"/>
    <w:rsid w:val="005C001E"/>
    <w:rsid w:val="005C32A1"/>
    <w:rsid w:val="005C5228"/>
    <w:rsid w:val="005C6EDE"/>
    <w:rsid w:val="005C7F11"/>
    <w:rsid w:val="005D0218"/>
    <w:rsid w:val="005D2128"/>
    <w:rsid w:val="005D3645"/>
    <w:rsid w:val="005D36E2"/>
    <w:rsid w:val="005D438E"/>
    <w:rsid w:val="005D4714"/>
    <w:rsid w:val="005D5A5F"/>
    <w:rsid w:val="005D6253"/>
    <w:rsid w:val="005D6F47"/>
    <w:rsid w:val="005D7224"/>
    <w:rsid w:val="005E1EE7"/>
    <w:rsid w:val="005E2118"/>
    <w:rsid w:val="005E53A5"/>
    <w:rsid w:val="005E54F4"/>
    <w:rsid w:val="005E7D9E"/>
    <w:rsid w:val="005F1CFA"/>
    <w:rsid w:val="005F325B"/>
    <w:rsid w:val="005F6079"/>
    <w:rsid w:val="005F75EB"/>
    <w:rsid w:val="005F7F8D"/>
    <w:rsid w:val="00600191"/>
    <w:rsid w:val="0060066B"/>
    <w:rsid w:val="006006E2"/>
    <w:rsid w:val="006020A5"/>
    <w:rsid w:val="0060361E"/>
    <w:rsid w:val="0060377B"/>
    <w:rsid w:val="0060465C"/>
    <w:rsid w:val="00604FC9"/>
    <w:rsid w:val="00606AC2"/>
    <w:rsid w:val="0060719B"/>
    <w:rsid w:val="006128BB"/>
    <w:rsid w:val="00612E4A"/>
    <w:rsid w:val="006140F5"/>
    <w:rsid w:val="00615572"/>
    <w:rsid w:val="0062688C"/>
    <w:rsid w:val="006271B7"/>
    <w:rsid w:val="00630971"/>
    <w:rsid w:val="00631151"/>
    <w:rsid w:val="006321B8"/>
    <w:rsid w:val="00642379"/>
    <w:rsid w:val="0064354D"/>
    <w:rsid w:val="006439E5"/>
    <w:rsid w:val="006453F8"/>
    <w:rsid w:val="00645EA2"/>
    <w:rsid w:val="00647FE4"/>
    <w:rsid w:val="00651121"/>
    <w:rsid w:val="00652038"/>
    <w:rsid w:val="00653221"/>
    <w:rsid w:val="00653779"/>
    <w:rsid w:val="00653B84"/>
    <w:rsid w:val="00654151"/>
    <w:rsid w:val="00657CDF"/>
    <w:rsid w:val="00657F18"/>
    <w:rsid w:val="00660C6B"/>
    <w:rsid w:val="0066240D"/>
    <w:rsid w:val="0066308B"/>
    <w:rsid w:val="00665729"/>
    <w:rsid w:val="00666530"/>
    <w:rsid w:val="00666D86"/>
    <w:rsid w:val="006716FC"/>
    <w:rsid w:val="00671D17"/>
    <w:rsid w:val="00680196"/>
    <w:rsid w:val="006819FD"/>
    <w:rsid w:val="00683370"/>
    <w:rsid w:val="00684A39"/>
    <w:rsid w:val="00687FFD"/>
    <w:rsid w:val="00691C57"/>
    <w:rsid w:val="00692A60"/>
    <w:rsid w:val="00692C4E"/>
    <w:rsid w:val="0069460D"/>
    <w:rsid w:val="0069488D"/>
    <w:rsid w:val="00696058"/>
    <w:rsid w:val="006962DE"/>
    <w:rsid w:val="00696801"/>
    <w:rsid w:val="00696EB8"/>
    <w:rsid w:val="00697BF1"/>
    <w:rsid w:val="006A05E2"/>
    <w:rsid w:val="006A4D41"/>
    <w:rsid w:val="006A648D"/>
    <w:rsid w:val="006A7377"/>
    <w:rsid w:val="006B06F8"/>
    <w:rsid w:val="006B0E44"/>
    <w:rsid w:val="006B2757"/>
    <w:rsid w:val="006B68B8"/>
    <w:rsid w:val="006C083E"/>
    <w:rsid w:val="006C08DA"/>
    <w:rsid w:val="006C3A4F"/>
    <w:rsid w:val="006C4BCF"/>
    <w:rsid w:val="006C73F8"/>
    <w:rsid w:val="006D3464"/>
    <w:rsid w:val="006D3EA4"/>
    <w:rsid w:val="006D4B34"/>
    <w:rsid w:val="006D7610"/>
    <w:rsid w:val="006E151B"/>
    <w:rsid w:val="006E4BD0"/>
    <w:rsid w:val="006E4FB6"/>
    <w:rsid w:val="006E52B8"/>
    <w:rsid w:val="006E5363"/>
    <w:rsid w:val="006E7472"/>
    <w:rsid w:val="006E7ECB"/>
    <w:rsid w:val="006F0BC4"/>
    <w:rsid w:val="006F5DEE"/>
    <w:rsid w:val="006F730A"/>
    <w:rsid w:val="006F73EA"/>
    <w:rsid w:val="00700C4F"/>
    <w:rsid w:val="007014C1"/>
    <w:rsid w:val="00704231"/>
    <w:rsid w:val="00706BF2"/>
    <w:rsid w:val="00706E16"/>
    <w:rsid w:val="0070711D"/>
    <w:rsid w:val="00710758"/>
    <w:rsid w:val="0071301A"/>
    <w:rsid w:val="0071480E"/>
    <w:rsid w:val="0071738B"/>
    <w:rsid w:val="007218CF"/>
    <w:rsid w:val="00723487"/>
    <w:rsid w:val="00732DDC"/>
    <w:rsid w:val="007345CC"/>
    <w:rsid w:val="007367F6"/>
    <w:rsid w:val="00740B1F"/>
    <w:rsid w:val="007414C8"/>
    <w:rsid w:val="00743B47"/>
    <w:rsid w:val="00743C7B"/>
    <w:rsid w:val="007443C6"/>
    <w:rsid w:val="007458A1"/>
    <w:rsid w:val="007474E0"/>
    <w:rsid w:val="007502B5"/>
    <w:rsid w:val="00751BE6"/>
    <w:rsid w:val="00753426"/>
    <w:rsid w:val="00755A13"/>
    <w:rsid w:val="00757D27"/>
    <w:rsid w:val="00761CD7"/>
    <w:rsid w:val="00765171"/>
    <w:rsid w:val="00766965"/>
    <w:rsid w:val="0077264B"/>
    <w:rsid w:val="0077280A"/>
    <w:rsid w:val="00772BBA"/>
    <w:rsid w:val="00773A30"/>
    <w:rsid w:val="00775F55"/>
    <w:rsid w:val="007853D8"/>
    <w:rsid w:val="00785DD4"/>
    <w:rsid w:val="007914FB"/>
    <w:rsid w:val="00791CAB"/>
    <w:rsid w:val="00793932"/>
    <w:rsid w:val="0079429E"/>
    <w:rsid w:val="007952AD"/>
    <w:rsid w:val="00795D9F"/>
    <w:rsid w:val="007961B1"/>
    <w:rsid w:val="00796E9A"/>
    <w:rsid w:val="007977E8"/>
    <w:rsid w:val="007A3787"/>
    <w:rsid w:val="007A3DE8"/>
    <w:rsid w:val="007A6C88"/>
    <w:rsid w:val="007A7417"/>
    <w:rsid w:val="007C0C06"/>
    <w:rsid w:val="007C2751"/>
    <w:rsid w:val="007C486A"/>
    <w:rsid w:val="007C4FA9"/>
    <w:rsid w:val="007C6965"/>
    <w:rsid w:val="007C6DAD"/>
    <w:rsid w:val="007C7F46"/>
    <w:rsid w:val="007D1222"/>
    <w:rsid w:val="007D2F3F"/>
    <w:rsid w:val="007D3E09"/>
    <w:rsid w:val="007D5977"/>
    <w:rsid w:val="007D6377"/>
    <w:rsid w:val="007D6A33"/>
    <w:rsid w:val="007E1C1C"/>
    <w:rsid w:val="007E2309"/>
    <w:rsid w:val="007E63E7"/>
    <w:rsid w:val="007E6866"/>
    <w:rsid w:val="007E6A65"/>
    <w:rsid w:val="007E7DC0"/>
    <w:rsid w:val="007F159D"/>
    <w:rsid w:val="007F1E34"/>
    <w:rsid w:val="007F633E"/>
    <w:rsid w:val="00801A32"/>
    <w:rsid w:val="00802B6B"/>
    <w:rsid w:val="00803105"/>
    <w:rsid w:val="00806717"/>
    <w:rsid w:val="008071CE"/>
    <w:rsid w:val="00810A43"/>
    <w:rsid w:val="00810D23"/>
    <w:rsid w:val="008142DF"/>
    <w:rsid w:val="00814738"/>
    <w:rsid w:val="00817CE7"/>
    <w:rsid w:val="00817ED7"/>
    <w:rsid w:val="00820E92"/>
    <w:rsid w:val="00820E97"/>
    <w:rsid w:val="00823787"/>
    <w:rsid w:val="0082479F"/>
    <w:rsid w:val="00824F8D"/>
    <w:rsid w:val="008253E1"/>
    <w:rsid w:val="008271F5"/>
    <w:rsid w:val="00827BCF"/>
    <w:rsid w:val="00831200"/>
    <w:rsid w:val="00833140"/>
    <w:rsid w:val="008348F5"/>
    <w:rsid w:val="00834DE0"/>
    <w:rsid w:val="00836D1D"/>
    <w:rsid w:val="008379B8"/>
    <w:rsid w:val="00841057"/>
    <w:rsid w:val="00841206"/>
    <w:rsid w:val="008444F4"/>
    <w:rsid w:val="0084743F"/>
    <w:rsid w:val="0085041F"/>
    <w:rsid w:val="00850FB8"/>
    <w:rsid w:val="008525B7"/>
    <w:rsid w:val="008531DC"/>
    <w:rsid w:val="00860A94"/>
    <w:rsid w:val="00861D64"/>
    <w:rsid w:val="00863211"/>
    <w:rsid w:val="00863E0A"/>
    <w:rsid w:val="00864646"/>
    <w:rsid w:val="00870D2F"/>
    <w:rsid w:val="00872942"/>
    <w:rsid w:val="0087331F"/>
    <w:rsid w:val="00875840"/>
    <w:rsid w:val="0087694E"/>
    <w:rsid w:val="0088635E"/>
    <w:rsid w:val="0089001E"/>
    <w:rsid w:val="00897111"/>
    <w:rsid w:val="00897AF2"/>
    <w:rsid w:val="008A2D26"/>
    <w:rsid w:val="008A4387"/>
    <w:rsid w:val="008A4423"/>
    <w:rsid w:val="008A477D"/>
    <w:rsid w:val="008A4B6F"/>
    <w:rsid w:val="008A6B4D"/>
    <w:rsid w:val="008B2DDD"/>
    <w:rsid w:val="008C03D6"/>
    <w:rsid w:val="008C1590"/>
    <w:rsid w:val="008C51DD"/>
    <w:rsid w:val="008C761F"/>
    <w:rsid w:val="008D24E9"/>
    <w:rsid w:val="008D4343"/>
    <w:rsid w:val="008D471A"/>
    <w:rsid w:val="008D71B0"/>
    <w:rsid w:val="008D7CC7"/>
    <w:rsid w:val="008E0110"/>
    <w:rsid w:val="008E21C3"/>
    <w:rsid w:val="008E23A6"/>
    <w:rsid w:val="008E41E3"/>
    <w:rsid w:val="008E6F39"/>
    <w:rsid w:val="008F203A"/>
    <w:rsid w:val="008F21A3"/>
    <w:rsid w:val="008F339A"/>
    <w:rsid w:val="008F450A"/>
    <w:rsid w:val="008F499B"/>
    <w:rsid w:val="008F56B5"/>
    <w:rsid w:val="008F5F62"/>
    <w:rsid w:val="00901779"/>
    <w:rsid w:val="009042B0"/>
    <w:rsid w:val="009052AF"/>
    <w:rsid w:val="0090543D"/>
    <w:rsid w:val="009055FA"/>
    <w:rsid w:val="009077DE"/>
    <w:rsid w:val="00911415"/>
    <w:rsid w:val="00911441"/>
    <w:rsid w:val="009132E1"/>
    <w:rsid w:val="00914085"/>
    <w:rsid w:val="00915641"/>
    <w:rsid w:val="009161F2"/>
    <w:rsid w:val="00917DFE"/>
    <w:rsid w:val="00920D6E"/>
    <w:rsid w:val="00924CC8"/>
    <w:rsid w:val="00925749"/>
    <w:rsid w:val="009278CE"/>
    <w:rsid w:val="00927BD9"/>
    <w:rsid w:val="009307D6"/>
    <w:rsid w:val="0093380E"/>
    <w:rsid w:val="00933D4D"/>
    <w:rsid w:val="009353A3"/>
    <w:rsid w:val="009354AF"/>
    <w:rsid w:val="00936B8F"/>
    <w:rsid w:val="00936D87"/>
    <w:rsid w:val="00940340"/>
    <w:rsid w:val="009407DD"/>
    <w:rsid w:val="00940FB7"/>
    <w:rsid w:val="009441E0"/>
    <w:rsid w:val="009462BF"/>
    <w:rsid w:val="00950074"/>
    <w:rsid w:val="00951326"/>
    <w:rsid w:val="009527FA"/>
    <w:rsid w:val="00953B81"/>
    <w:rsid w:val="00955D0F"/>
    <w:rsid w:val="00957668"/>
    <w:rsid w:val="00957885"/>
    <w:rsid w:val="0096204E"/>
    <w:rsid w:val="00964F0E"/>
    <w:rsid w:val="009656B0"/>
    <w:rsid w:val="0096770B"/>
    <w:rsid w:val="009707E4"/>
    <w:rsid w:val="00972314"/>
    <w:rsid w:val="0097235F"/>
    <w:rsid w:val="00975208"/>
    <w:rsid w:val="00975449"/>
    <w:rsid w:val="00975C29"/>
    <w:rsid w:val="009776A0"/>
    <w:rsid w:val="009808C7"/>
    <w:rsid w:val="00980E62"/>
    <w:rsid w:val="00981233"/>
    <w:rsid w:val="0098592E"/>
    <w:rsid w:val="00985ACD"/>
    <w:rsid w:val="00985E4F"/>
    <w:rsid w:val="00987011"/>
    <w:rsid w:val="00992A01"/>
    <w:rsid w:val="0099397E"/>
    <w:rsid w:val="0099523D"/>
    <w:rsid w:val="009962E4"/>
    <w:rsid w:val="00997FC6"/>
    <w:rsid w:val="009A2DBB"/>
    <w:rsid w:val="009A2F20"/>
    <w:rsid w:val="009A4D01"/>
    <w:rsid w:val="009A588A"/>
    <w:rsid w:val="009A7F6A"/>
    <w:rsid w:val="009B06D0"/>
    <w:rsid w:val="009B79AA"/>
    <w:rsid w:val="009C1B02"/>
    <w:rsid w:val="009C1CDE"/>
    <w:rsid w:val="009C22D8"/>
    <w:rsid w:val="009C2657"/>
    <w:rsid w:val="009C2B04"/>
    <w:rsid w:val="009C2D19"/>
    <w:rsid w:val="009C38B3"/>
    <w:rsid w:val="009C5551"/>
    <w:rsid w:val="009D0294"/>
    <w:rsid w:val="009D18CC"/>
    <w:rsid w:val="009D24A7"/>
    <w:rsid w:val="009D3EAA"/>
    <w:rsid w:val="009D440C"/>
    <w:rsid w:val="009D4469"/>
    <w:rsid w:val="009D53EC"/>
    <w:rsid w:val="009E13AB"/>
    <w:rsid w:val="009E4B91"/>
    <w:rsid w:val="009E7000"/>
    <w:rsid w:val="009E78F6"/>
    <w:rsid w:val="009E7B49"/>
    <w:rsid w:val="00A032E4"/>
    <w:rsid w:val="00A03C46"/>
    <w:rsid w:val="00A0577B"/>
    <w:rsid w:val="00A05C46"/>
    <w:rsid w:val="00A10665"/>
    <w:rsid w:val="00A11890"/>
    <w:rsid w:val="00A12EB4"/>
    <w:rsid w:val="00A13659"/>
    <w:rsid w:val="00A14F6E"/>
    <w:rsid w:val="00A15A8E"/>
    <w:rsid w:val="00A161EF"/>
    <w:rsid w:val="00A167C7"/>
    <w:rsid w:val="00A16C6F"/>
    <w:rsid w:val="00A1778F"/>
    <w:rsid w:val="00A206F3"/>
    <w:rsid w:val="00A25208"/>
    <w:rsid w:val="00A26359"/>
    <w:rsid w:val="00A26BD9"/>
    <w:rsid w:val="00A31A81"/>
    <w:rsid w:val="00A33738"/>
    <w:rsid w:val="00A33EB3"/>
    <w:rsid w:val="00A3463D"/>
    <w:rsid w:val="00A347F4"/>
    <w:rsid w:val="00A34871"/>
    <w:rsid w:val="00A368F2"/>
    <w:rsid w:val="00A370E9"/>
    <w:rsid w:val="00A37CA5"/>
    <w:rsid w:val="00A40BE0"/>
    <w:rsid w:val="00A42A8B"/>
    <w:rsid w:val="00A43AB3"/>
    <w:rsid w:val="00A44D07"/>
    <w:rsid w:val="00A46B50"/>
    <w:rsid w:val="00A47857"/>
    <w:rsid w:val="00A508E5"/>
    <w:rsid w:val="00A50F1E"/>
    <w:rsid w:val="00A51785"/>
    <w:rsid w:val="00A55403"/>
    <w:rsid w:val="00A60354"/>
    <w:rsid w:val="00A612B3"/>
    <w:rsid w:val="00A617E0"/>
    <w:rsid w:val="00A63316"/>
    <w:rsid w:val="00A64CC9"/>
    <w:rsid w:val="00A65079"/>
    <w:rsid w:val="00A675C6"/>
    <w:rsid w:val="00A67BA1"/>
    <w:rsid w:val="00A71559"/>
    <w:rsid w:val="00A721DE"/>
    <w:rsid w:val="00A73D23"/>
    <w:rsid w:val="00A74250"/>
    <w:rsid w:val="00A75697"/>
    <w:rsid w:val="00A8281A"/>
    <w:rsid w:val="00A83559"/>
    <w:rsid w:val="00A838B8"/>
    <w:rsid w:val="00A8411D"/>
    <w:rsid w:val="00A90FAF"/>
    <w:rsid w:val="00A9164F"/>
    <w:rsid w:val="00A92887"/>
    <w:rsid w:val="00A93C01"/>
    <w:rsid w:val="00A93FA5"/>
    <w:rsid w:val="00A94338"/>
    <w:rsid w:val="00A94A82"/>
    <w:rsid w:val="00A94E0E"/>
    <w:rsid w:val="00AA28EE"/>
    <w:rsid w:val="00AA2B95"/>
    <w:rsid w:val="00AA3390"/>
    <w:rsid w:val="00AA4E28"/>
    <w:rsid w:val="00AB1F40"/>
    <w:rsid w:val="00AC2DEF"/>
    <w:rsid w:val="00AC410F"/>
    <w:rsid w:val="00AC4740"/>
    <w:rsid w:val="00AC47A2"/>
    <w:rsid w:val="00AC47C4"/>
    <w:rsid w:val="00AC5024"/>
    <w:rsid w:val="00AD02E7"/>
    <w:rsid w:val="00AD2DFD"/>
    <w:rsid w:val="00AD2ED1"/>
    <w:rsid w:val="00AD3EE4"/>
    <w:rsid w:val="00AD4941"/>
    <w:rsid w:val="00AD5767"/>
    <w:rsid w:val="00AD61D1"/>
    <w:rsid w:val="00AE0E68"/>
    <w:rsid w:val="00AE3441"/>
    <w:rsid w:val="00AE3602"/>
    <w:rsid w:val="00AE45DA"/>
    <w:rsid w:val="00AE4917"/>
    <w:rsid w:val="00AE6CF8"/>
    <w:rsid w:val="00AF2FEA"/>
    <w:rsid w:val="00AF3B43"/>
    <w:rsid w:val="00AF3B6D"/>
    <w:rsid w:val="00AF3D65"/>
    <w:rsid w:val="00AF6256"/>
    <w:rsid w:val="00AF7255"/>
    <w:rsid w:val="00B025E3"/>
    <w:rsid w:val="00B02FED"/>
    <w:rsid w:val="00B10B19"/>
    <w:rsid w:val="00B117FB"/>
    <w:rsid w:val="00B128F0"/>
    <w:rsid w:val="00B132EE"/>
    <w:rsid w:val="00B13855"/>
    <w:rsid w:val="00B1673E"/>
    <w:rsid w:val="00B22FD7"/>
    <w:rsid w:val="00B27EA1"/>
    <w:rsid w:val="00B30D95"/>
    <w:rsid w:val="00B30EC5"/>
    <w:rsid w:val="00B31535"/>
    <w:rsid w:val="00B34955"/>
    <w:rsid w:val="00B3536E"/>
    <w:rsid w:val="00B3622C"/>
    <w:rsid w:val="00B37973"/>
    <w:rsid w:val="00B400BB"/>
    <w:rsid w:val="00B41EB9"/>
    <w:rsid w:val="00B4548A"/>
    <w:rsid w:val="00B47963"/>
    <w:rsid w:val="00B47AEF"/>
    <w:rsid w:val="00B527BE"/>
    <w:rsid w:val="00B53C00"/>
    <w:rsid w:val="00B55531"/>
    <w:rsid w:val="00B563D2"/>
    <w:rsid w:val="00B5791F"/>
    <w:rsid w:val="00B60FA8"/>
    <w:rsid w:val="00B62419"/>
    <w:rsid w:val="00B67679"/>
    <w:rsid w:val="00B67BD5"/>
    <w:rsid w:val="00B70395"/>
    <w:rsid w:val="00B715D8"/>
    <w:rsid w:val="00B72FBB"/>
    <w:rsid w:val="00B74ECF"/>
    <w:rsid w:val="00B764B9"/>
    <w:rsid w:val="00B76BF0"/>
    <w:rsid w:val="00B7779B"/>
    <w:rsid w:val="00B84E9F"/>
    <w:rsid w:val="00B8582B"/>
    <w:rsid w:val="00B875CB"/>
    <w:rsid w:val="00B87A83"/>
    <w:rsid w:val="00B908C3"/>
    <w:rsid w:val="00B91E0D"/>
    <w:rsid w:val="00B92A1E"/>
    <w:rsid w:val="00B93B56"/>
    <w:rsid w:val="00B94AC6"/>
    <w:rsid w:val="00B95374"/>
    <w:rsid w:val="00B96C80"/>
    <w:rsid w:val="00B97E91"/>
    <w:rsid w:val="00BA3070"/>
    <w:rsid w:val="00BA386B"/>
    <w:rsid w:val="00BA3D78"/>
    <w:rsid w:val="00BA504A"/>
    <w:rsid w:val="00BA6765"/>
    <w:rsid w:val="00BB1F9C"/>
    <w:rsid w:val="00BB23D3"/>
    <w:rsid w:val="00BB3C6E"/>
    <w:rsid w:val="00BB3D0D"/>
    <w:rsid w:val="00BB74D0"/>
    <w:rsid w:val="00BC1214"/>
    <w:rsid w:val="00BC14F0"/>
    <w:rsid w:val="00BC4D5E"/>
    <w:rsid w:val="00BC53A8"/>
    <w:rsid w:val="00BD0771"/>
    <w:rsid w:val="00BD0D23"/>
    <w:rsid w:val="00BD13C9"/>
    <w:rsid w:val="00BD3A62"/>
    <w:rsid w:val="00BD6A2F"/>
    <w:rsid w:val="00BD7E24"/>
    <w:rsid w:val="00BE2E6B"/>
    <w:rsid w:val="00BE3BFA"/>
    <w:rsid w:val="00BE521D"/>
    <w:rsid w:val="00BE7A1E"/>
    <w:rsid w:val="00BF012D"/>
    <w:rsid w:val="00BF5563"/>
    <w:rsid w:val="00BF6B20"/>
    <w:rsid w:val="00C027B4"/>
    <w:rsid w:val="00C0304D"/>
    <w:rsid w:val="00C1396E"/>
    <w:rsid w:val="00C13EB8"/>
    <w:rsid w:val="00C140DA"/>
    <w:rsid w:val="00C1564A"/>
    <w:rsid w:val="00C15955"/>
    <w:rsid w:val="00C15C11"/>
    <w:rsid w:val="00C168F8"/>
    <w:rsid w:val="00C20BC1"/>
    <w:rsid w:val="00C2284D"/>
    <w:rsid w:val="00C22E3C"/>
    <w:rsid w:val="00C23C66"/>
    <w:rsid w:val="00C240C9"/>
    <w:rsid w:val="00C306F2"/>
    <w:rsid w:val="00C30886"/>
    <w:rsid w:val="00C3183C"/>
    <w:rsid w:val="00C340BE"/>
    <w:rsid w:val="00C45637"/>
    <w:rsid w:val="00C5380A"/>
    <w:rsid w:val="00C54FE3"/>
    <w:rsid w:val="00C57A59"/>
    <w:rsid w:val="00C61481"/>
    <w:rsid w:val="00C62698"/>
    <w:rsid w:val="00C64BF6"/>
    <w:rsid w:val="00C65D29"/>
    <w:rsid w:val="00C65E0A"/>
    <w:rsid w:val="00C723F4"/>
    <w:rsid w:val="00C728B4"/>
    <w:rsid w:val="00C73DAC"/>
    <w:rsid w:val="00C73FEF"/>
    <w:rsid w:val="00C754C0"/>
    <w:rsid w:val="00C76CF4"/>
    <w:rsid w:val="00C81C8E"/>
    <w:rsid w:val="00C82B15"/>
    <w:rsid w:val="00C835FD"/>
    <w:rsid w:val="00C92ED7"/>
    <w:rsid w:val="00C948C3"/>
    <w:rsid w:val="00CA5B1D"/>
    <w:rsid w:val="00CB2979"/>
    <w:rsid w:val="00CB399C"/>
    <w:rsid w:val="00CB471F"/>
    <w:rsid w:val="00CB52FD"/>
    <w:rsid w:val="00CB5523"/>
    <w:rsid w:val="00CB55E0"/>
    <w:rsid w:val="00CB5B81"/>
    <w:rsid w:val="00CB5D4D"/>
    <w:rsid w:val="00CC01EE"/>
    <w:rsid w:val="00CC7D72"/>
    <w:rsid w:val="00CD2571"/>
    <w:rsid w:val="00CD304F"/>
    <w:rsid w:val="00CD6BD5"/>
    <w:rsid w:val="00CD6FDB"/>
    <w:rsid w:val="00CD7958"/>
    <w:rsid w:val="00CE1492"/>
    <w:rsid w:val="00CE16DE"/>
    <w:rsid w:val="00CE1CD6"/>
    <w:rsid w:val="00CE72B5"/>
    <w:rsid w:val="00CF00FB"/>
    <w:rsid w:val="00CF2264"/>
    <w:rsid w:val="00CF3848"/>
    <w:rsid w:val="00CF3BC6"/>
    <w:rsid w:val="00CF51D3"/>
    <w:rsid w:val="00CF5A10"/>
    <w:rsid w:val="00CF7667"/>
    <w:rsid w:val="00D02574"/>
    <w:rsid w:val="00D02E58"/>
    <w:rsid w:val="00D034E3"/>
    <w:rsid w:val="00D04BE6"/>
    <w:rsid w:val="00D07A1E"/>
    <w:rsid w:val="00D07B98"/>
    <w:rsid w:val="00D10D51"/>
    <w:rsid w:val="00D179C4"/>
    <w:rsid w:val="00D17AE9"/>
    <w:rsid w:val="00D22AED"/>
    <w:rsid w:val="00D23DCE"/>
    <w:rsid w:val="00D244B5"/>
    <w:rsid w:val="00D24607"/>
    <w:rsid w:val="00D31319"/>
    <w:rsid w:val="00D32D7D"/>
    <w:rsid w:val="00D34506"/>
    <w:rsid w:val="00D402AC"/>
    <w:rsid w:val="00D425AE"/>
    <w:rsid w:val="00D42BB4"/>
    <w:rsid w:val="00D47B1C"/>
    <w:rsid w:val="00D47DD7"/>
    <w:rsid w:val="00D502FE"/>
    <w:rsid w:val="00D52703"/>
    <w:rsid w:val="00D536D2"/>
    <w:rsid w:val="00D558AB"/>
    <w:rsid w:val="00D60D75"/>
    <w:rsid w:val="00D61C19"/>
    <w:rsid w:val="00D62E91"/>
    <w:rsid w:val="00D65C4D"/>
    <w:rsid w:val="00D66823"/>
    <w:rsid w:val="00D702B0"/>
    <w:rsid w:val="00D73BB0"/>
    <w:rsid w:val="00D75342"/>
    <w:rsid w:val="00D8022F"/>
    <w:rsid w:val="00D83572"/>
    <w:rsid w:val="00D8472F"/>
    <w:rsid w:val="00D90366"/>
    <w:rsid w:val="00D92E8D"/>
    <w:rsid w:val="00D96B95"/>
    <w:rsid w:val="00D97451"/>
    <w:rsid w:val="00DA1581"/>
    <w:rsid w:val="00DA27E9"/>
    <w:rsid w:val="00DA28DB"/>
    <w:rsid w:val="00DA43F1"/>
    <w:rsid w:val="00DA4601"/>
    <w:rsid w:val="00DA50F3"/>
    <w:rsid w:val="00DA5556"/>
    <w:rsid w:val="00DA67B7"/>
    <w:rsid w:val="00DB31AD"/>
    <w:rsid w:val="00DB4815"/>
    <w:rsid w:val="00DB4B4C"/>
    <w:rsid w:val="00DB4FC5"/>
    <w:rsid w:val="00DB5DED"/>
    <w:rsid w:val="00DC1790"/>
    <w:rsid w:val="00DC2AEF"/>
    <w:rsid w:val="00DC2BE0"/>
    <w:rsid w:val="00DC3DC1"/>
    <w:rsid w:val="00DC693D"/>
    <w:rsid w:val="00DC7F28"/>
    <w:rsid w:val="00DD562F"/>
    <w:rsid w:val="00DD56F7"/>
    <w:rsid w:val="00DD72BF"/>
    <w:rsid w:val="00DE1FF0"/>
    <w:rsid w:val="00DE286F"/>
    <w:rsid w:val="00DE32D4"/>
    <w:rsid w:val="00DE3C4F"/>
    <w:rsid w:val="00DE4AF8"/>
    <w:rsid w:val="00DE4D2E"/>
    <w:rsid w:val="00DE62F1"/>
    <w:rsid w:val="00DF0625"/>
    <w:rsid w:val="00DF13FD"/>
    <w:rsid w:val="00DF46C2"/>
    <w:rsid w:val="00DF46E6"/>
    <w:rsid w:val="00DF5F5F"/>
    <w:rsid w:val="00DF641B"/>
    <w:rsid w:val="00E00CDE"/>
    <w:rsid w:val="00E02C82"/>
    <w:rsid w:val="00E072D9"/>
    <w:rsid w:val="00E11963"/>
    <w:rsid w:val="00E12A05"/>
    <w:rsid w:val="00E137F6"/>
    <w:rsid w:val="00E15D4C"/>
    <w:rsid w:val="00E2051B"/>
    <w:rsid w:val="00E2328E"/>
    <w:rsid w:val="00E257D5"/>
    <w:rsid w:val="00E263D2"/>
    <w:rsid w:val="00E329B2"/>
    <w:rsid w:val="00E35AE3"/>
    <w:rsid w:val="00E35D3F"/>
    <w:rsid w:val="00E37AF5"/>
    <w:rsid w:val="00E40E4E"/>
    <w:rsid w:val="00E42A22"/>
    <w:rsid w:val="00E45697"/>
    <w:rsid w:val="00E478AC"/>
    <w:rsid w:val="00E47BBF"/>
    <w:rsid w:val="00E51821"/>
    <w:rsid w:val="00E524DD"/>
    <w:rsid w:val="00E5420F"/>
    <w:rsid w:val="00E55844"/>
    <w:rsid w:val="00E55883"/>
    <w:rsid w:val="00E56093"/>
    <w:rsid w:val="00E57DB4"/>
    <w:rsid w:val="00E64CF6"/>
    <w:rsid w:val="00E64E31"/>
    <w:rsid w:val="00E66154"/>
    <w:rsid w:val="00E66B60"/>
    <w:rsid w:val="00E670B5"/>
    <w:rsid w:val="00E67967"/>
    <w:rsid w:val="00E70514"/>
    <w:rsid w:val="00E7158C"/>
    <w:rsid w:val="00E809B6"/>
    <w:rsid w:val="00E81D49"/>
    <w:rsid w:val="00E826D8"/>
    <w:rsid w:val="00E84299"/>
    <w:rsid w:val="00E84B2A"/>
    <w:rsid w:val="00E85184"/>
    <w:rsid w:val="00E8547B"/>
    <w:rsid w:val="00E85B4B"/>
    <w:rsid w:val="00E9011D"/>
    <w:rsid w:val="00E90B5A"/>
    <w:rsid w:val="00E92E37"/>
    <w:rsid w:val="00E93195"/>
    <w:rsid w:val="00E9672C"/>
    <w:rsid w:val="00EA58CD"/>
    <w:rsid w:val="00EA6696"/>
    <w:rsid w:val="00EA7112"/>
    <w:rsid w:val="00EB58E8"/>
    <w:rsid w:val="00EB69A1"/>
    <w:rsid w:val="00EB71AD"/>
    <w:rsid w:val="00EC0C68"/>
    <w:rsid w:val="00ED3C7D"/>
    <w:rsid w:val="00ED4104"/>
    <w:rsid w:val="00ED533A"/>
    <w:rsid w:val="00ED717C"/>
    <w:rsid w:val="00EE3127"/>
    <w:rsid w:val="00EE37CE"/>
    <w:rsid w:val="00EE5B7A"/>
    <w:rsid w:val="00EE69D0"/>
    <w:rsid w:val="00EE7130"/>
    <w:rsid w:val="00EE7587"/>
    <w:rsid w:val="00EF2596"/>
    <w:rsid w:val="00EF2DFB"/>
    <w:rsid w:val="00EF4FB0"/>
    <w:rsid w:val="00F02077"/>
    <w:rsid w:val="00F05DD9"/>
    <w:rsid w:val="00F06DF5"/>
    <w:rsid w:val="00F0731A"/>
    <w:rsid w:val="00F14157"/>
    <w:rsid w:val="00F15F9A"/>
    <w:rsid w:val="00F169E6"/>
    <w:rsid w:val="00F22009"/>
    <w:rsid w:val="00F250D0"/>
    <w:rsid w:val="00F25896"/>
    <w:rsid w:val="00F25A93"/>
    <w:rsid w:val="00F26356"/>
    <w:rsid w:val="00F2729B"/>
    <w:rsid w:val="00F30DC0"/>
    <w:rsid w:val="00F30DD5"/>
    <w:rsid w:val="00F30F93"/>
    <w:rsid w:val="00F310FB"/>
    <w:rsid w:val="00F3578D"/>
    <w:rsid w:val="00F37218"/>
    <w:rsid w:val="00F37FB7"/>
    <w:rsid w:val="00F444BA"/>
    <w:rsid w:val="00F45DD1"/>
    <w:rsid w:val="00F46F71"/>
    <w:rsid w:val="00F50DFA"/>
    <w:rsid w:val="00F510C9"/>
    <w:rsid w:val="00F5268D"/>
    <w:rsid w:val="00F54483"/>
    <w:rsid w:val="00F55568"/>
    <w:rsid w:val="00F56C08"/>
    <w:rsid w:val="00F61C45"/>
    <w:rsid w:val="00F6213B"/>
    <w:rsid w:val="00F6326E"/>
    <w:rsid w:val="00F63AFA"/>
    <w:rsid w:val="00F65B86"/>
    <w:rsid w:val="00F66846"/>
    <w:rsid w:val="00F67221"/>
    <w:rsid w:val="00F70BFF"/>
    <w:rsid w:val="00F7492D"/>
    <w:rsid w:val="00F74C06"/>
    <w:rsid w:val="00F74CC2"/>
    <w:rsid w:val="00F75EA5"/>
    <w:rsid w:val="00F7604E"/>
    <w:rsid w:val="00F7681C"/>
    <w:rsid w:val="00F857B5"/>
    <w:rsid w:val="00F870AB"/>
    <w:rsid w:val="00F9171D"/>
    <w:rsid w:val="00F93135"/>
    <w:rsid w:val="00F931A2"/>
    <w:rsid w:val="00F95127"/>
    <w:rsid w:val="00F95CC8"/>
    <w:rsid w:val="00FA1539"/>
    <w:rsid w:val="00FA6025"/>
    <w:rsid w:val="00FB2ADD"/>
    <w:rsid w:val="00FC07D2"/>
    <w:rsid w:val="00FC0CCC"/>
    <w:rsid w:val="00FC2593"/>
    <w:rsid w:val="00FC7DA2"/>
    <w:rsid w:val="00FC7DDE"/>
    <w:rsid w:val="00FD36B2"/>
    <w:rsid w:val="00FD400C"/>
    <w:rsid w:val="00FD46F0"/>
    <w:rsid w:val="00FD4A0D"/>
    <w:rsid w:val="00FD7B45"/>
    <w:rsid w:val="00FD7B8B"/>
    <w:rsid w:val="00FE052E"/>
    <w:rsid w:val="00FE0C72"/>
    <w:rsid w:val="00FE1885"/>
    <w:rsid w:val="00FE25BC"/>
    <w:rsid w:val="00FE2BE9"/>
    <w:rsid w:val="00FE489D"/>
    <w:rsid w:val="00FE48F4"/>
    <w:rsid w:val="00FE50B6"/>
    <w:rsid w:val="00FE566E"/>
    <w:rsid w:val="00FE778F"/>
    <w:rsid w:val="00FF1C55"/>
    <w:rsid w:val="00FF36E9"/>
    <w:rsid w:val="00FF3993"/>
    <w:rsid w:val="00FF3CFC"/>
    <w:rsid w:val="00FF4ADF"/>
    <w:rsid w:val="00FF6419"/>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0CE"/>
    <w:rPr>
      <w:sz w:val="24"/>
      <w:szCs w:val="24"/>
    </w:rPr>
  </w:style>
  <w:style w:type="paragraph" w:styleId="Heading1">
    <w:name w:val="heading 1"/>
    <w:basedOn w:val="Normal"/>
    <w:next w:val="Normal"/>
    <w:qFormat/>
    <w:rsid w:val="000762FC"/>
    <w:pPr>
      <w:keepNext/>
      <w:ind w:left="-936" w:firstLine="936"/>
      <w:jc w:val="center"/>
      <w:outlineLvl w:val="0"/>
    </w:pPr>
    <w:rPr>
      <w:rFonts w:ascii="Arial Mon" w:hAnsi="Arial Mon"/>
      <w:b/>
      <w:bCs/>
      <w:lang w:val="sv-SE"/>
    </w:rPr>
  </w:style>
  <w:style w:type="paragraph" w:styleId="Heading2">
    <w:name w:val="heading 2"/>
    <w:next w:val="BodyText"/>
    <w:qFormat/>
    <w:rsid w:val="004443FA"/>
    <w:pPr>
      <w:keepNext/>
      <w:tabs>
        <w:tab w:val="left" w:pos="851"/>
      </w:tabs>
      <w:spacing w:before="120" w:after="120"/>
      <w:ind w:left="851" w:hanging="851"/>
      <w:jc w:val="both"/>
      <w:outlineLvl w:val="1"/>
    </w:pPr>
    <w:rPr>
      <w:b/>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7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691C57"/>
    <w:pPr>
      <w:tabs>
        <w:tab w:val="center" w:pos="4320"/>
        <w:tab w:val="right" w:pos="8640"/>
      </w:tabs>
    </w:pPr>
  </w:style>
  <w:style w:type="character" w:styleId="PageNumber">
    <w:name w:val="page number"/>
    <w:basedOn w:val="DefaultParagraphFont"/>
    <w:rsid w:val="00691C57"/>
  </w:style>
  <w:style w:type="paragraph" w:styleId="BodyText">
    <w:name w:val="Body Text"/>
    <w:basedOn w:val="Normal"/>
    <w:link w:val="BodyTextChar"/>
    <w:rsid w:val="000762FC"/>
    <w:pPr>
      <w:jc w:val="center"/>
    </w:pPr>
    <w:rPr>
      <w:rFonts w:ascii="Arial Mon" w:hAnsi="Arial Mon"/>
      <w:b/>
      <w:bCs/>
      <w:lang/>
    </w:rPr>
  </w:style>
  <w:style w:type="paragraph" w:customStyle="1" w:styleId="TableText">
    <w:name w:val="TableText"/>
    <w:rsid w:val="00B5791F"/>
    <w:pPr>
      <w:spacing w:before="60" w:after="60"/>
    </w:pPr>
    <w:rPr>
      <w:rFonts w:ascii="Arial" w:hAnsi="Arial"/>
      <w:sz w:val="18"/>
      <w:lang w:val="en-GB"/>
    </w:rPr>
  </w:style>
  <w:style w:type="paragraph" w:styleId="ListBullet">
    <w:name w:val="List Bullet"/>
    <w:basedOn w:val="Normal"/>
    <w:autoRedefine/>
    <w:rsid w:val="00B579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jc w:val="both"/>
    </w:pPr>
    <w:rPr>
      <w:sz w:val="26"/>
      <w:szCs w:val="26"/>
      <w:lang w:val="en-GB"/>
    </w:rPr>
  </w:style>
  <w:style w:type="character" w:customStyle="1" w:styleId="title1">
    <w:name w:val="title1"/>
    <w:rsid w:val="00B5791F"/>
    <w:rPr>
      <w:rFonts w:ascii="Geneva" w:hAnsi="Geneva" w:hint="default"/>
      <w:b/>
      <w:bCs/>
      <w:color w:val="884400"/>
      <w:sz w:val="32"/>
      <w:szCs w:val="32"/>
    </w:rPr>
  </w:style>
  <w:style w:type="character" w:customStyle="1" w:styleId="texte1">
    <w:name w:val="texte1"/>
    <w:rsid w:val="00B5791F"/>
    <w:rPr>
      <w:rFonts w:ascii="Geneva" w:hAnsi="Geneva" w:hint="default"/>
      <w:color w:val="884400"/>
      <w:sz w:val="24"/>
      <w:szCs w:val="24"/>
    </w:rPr>
  </w:style>
  <w:style w:type="paragraph" w:customStyle="1" w:styleId="Instructions">
    <w:name w:val="Instructions"/>
    <w:basedOn w:val="Normal"/>
    <w:rsid w:val="00140BDB"/>
    <w:pPr>
      <w:spacing w:after="120"/>
    </w:pPr>
    <w:rPr>
      <w:rFonts w:ascii="Arial Narrow" w:hAnsi="Arial Narrow"/>
      <w:sz w:val="22"/>
      <w:lang w:val="en-GB"/>
    </w:rPr>
  </w:style>
  <w:style w:type="paragraph" w:customStyle="1" w:styleId="ListNumber">
    <w:name w:val="ListNumber"/>
    <w:basedOn w:val="BodyText"/>
    <w:rsid w:val="00140BDB"/>
    <w:pPr>
      <w:numPr>
        <w:numId w:val="1"/>
      </w:numPr>
      <w:spacing w:before="120" w:after="120"/>
      <w:jc w:val="both"/>
    </w:pPr>
    <w:rPr>
      <w:rFonts w:ascii="Times New Roman" w:hAnsi="Times New Roman"/>
      <w:b w:val="0"/>
      <w:bCs w:val="0"/>
      <w:sz w:val="22"/>
      <w:szCs w:val="20"/>
      <w:lang w:val="en-GB"/>
    </w:rPr>
  </w:style>
  <w:style w:type="paragraph" w:styleId="BalloonText">
    <w:name w:val="Balloon Text"/>
    <w:basedOn w:val="Normal"/>
    <w:semiHidden/>
    <w:rsid w:val="00CE72B5"/>
    <w:rPr>
      <w:rFonts w:ascii="Tahoma" w:hAnsi="Tahoma" w:cs="Tahoma"/>
      <w:sz w:val="16"/>
      <w:szCs w:val="16"/>
    </w:rPr>
  </w:style>
  <w:style w:type="character" w:customStyle="1" w:styleId="BodyTextChar">
    <w:name w:val="Body Text Char"/>
    <w:link w:val="BodyText"/>
    <w:rsid w:val="00992A01"/>
    <w:rPr>
      <w:rFonts w:ascii="Arial Mon" w:hAnsi="Arial Mon"/>
      <w:b/>
      <w:bCs/>
      <w:sz w:val="24"/>
      <w:szCs w:val="24"/>
    </w:rPr>
  </w:style>
  <w:style w:type="paragraph" w:styleId="ListParagraph">
    <w:name w:val="List Paragraph"/>
    <w:basedOn w:val="Normal"/>
    <w:uiPriority w:val="34"/>
    <w:qFormat/>
    <w:rsid w:val="00992A01"/>
    <w:pPr>
      <w:spacing w:after="200" w:line="276" w:lineRule="auto"/>
      <w:ind w:left="720"/>
      <w:contextualSpacing/>
    </w:pPr>
    <w:rPr>
      <w:rFonts w:ascii="Calibri" w:hAnsi="Calibri"/>
      <w:sz w:val="22"/>
      <w:szCs w:val="22"/>
    </w:rPr>
  </w:style>
  <w:style w:type="paragraph" w:styleId="NormalWeb">
    <w:name w:val="Normal (Web)"/>
    <w:basedOn w:val="Normal"/>
    <w:uiPriority w:val="99"/>
    <w:unhideWhenUsed/>
    <w:rsid w:val="006F5DEE"/>
    <w:pPr>
      <w:spacing w:before="100" w:beforeAutospacing="1" w:after="100" w:afterAutospacing="1"/>
    </w:pPr>
  </w:style>
  <w:style w:type="paragraph" w:customStyle="1" w:styleId="FigureTitle">
    <w:name w:val="FigureTitle"/>
    <w:rsid w:val="007F1E34"/>
    <w:pPr>
      <w:spacing w:before="120" w:after="120"/>
      <w:jc w:val="center"/>
    </w:pPr>
    <w:rPr>
      <w:rFonts w:ascii="Arial" w:hAnsi="Arial" w:cs="Angsana New"/>
      <w:b/>
      <w:bCs/>
      <w:sz w:val="18"/>
      <w:szCs w:val="18"/>
      <w:lang w:val="en-GB" w:bidi="th-TH"/>
    </w:rPr>
  </w:style>
  <w:style w:type="character" w:customStyle="1" w:styleId="Heading20">
    <w:name w:val="Heading #2_"/>
    <w:link w:val="Heading21"/>
    <w:rsid w:val="00C15C11"/>
    <w:rPr>
      <w:rFonts w:ascii="Arial" w:eastAsia="Arial" w:hAnsi="Arial" w:cs="Arial"/>
      <w:b/>
      <w:bCs/>
      <w:sz w:val="51"/>
      <w:szCs w:val="51"/>
      <w:shd w:val="clear" w:color="auto" w:fill="FFFFFF"/>
    </w:rPr>
  </w:style>
  <w:style w:type="character" w:customStyle="1" w:styleId="Heading22">
    <w:name w:val="Heading #2"/>
    <w:rsid w:val="00C15C11"/>
    <w:rPr>
      <w:rFonts w:ascii="Arial" w:eastAsia="Arial" w:hAnsi="Arial" w:cs="Arial"/>
      <w:b/>
      <w:bCs/>
      <w:color w:val="000000"/>
      <w:spacing w:val="0"/>
      <w:w w:val="100"/>
      <w:position w:val="0"/>
      <w:sz w:val="51"/>
      <w:szCs w:val="51"/>
      <w:shd w:val="clear" w:color="auto" w:fill="FFFFFF"/>
      <w:lang w:val="en-US"/>
    </w:rPr>
  </w:style>
  <w:style w:type="paragraph" w:customStyle="1" w:styleId="Heading21">
    <w:name w:val="Heading #21"/>
    <w:basedOn w:val="Normal"/>
    <w:link w:val="Heading20"/>
    <w:rsid w:val="00C15C11"/>
    <w:pPr>
      <w:widowControl w:val="0"/>
      <w:shd w:val="clear" w:color="auto" w:fill="FFFFFF"/>
      <w:spacing w:after="540" w:line="0" w:lineRule="atLeast"/>
      <w:outlineLvl w:val="1"/>
    </w:pPr>
    <w:rPr>
      <w:rFonts w:ascii="Arial" w:eastAsia="Arial" w:hAnsi="Arial"/>
      <w:b/>
      <w:bCs/>
      <w:sz w:val="51"/>
      <w:szCs w:val="51"/>
      <w:lang/>
    </w:rPr>
  </w:style>
  <w:style w:type="paragraph" w:customStyle="1" w:styleId="TableTitle">
    <w:name w:val="TableTitle"/>
    <w:rsid w:val="00C15C11"/>
    <w:pPr>
      <w:keepNext/>
      <w:widowControl w:val="0"/>
      <w:spacing w:before="120" w:after="120"/>
      <w:jc w:val="center"/>
    </w:pPr>
    <w:rPr>
      <w:rFonts w:ascii="Arial" w:hAnsi="Arial" w:cs="Angsana New"/>
      <w:b/>
      <w:bCs/>
      <w:sz w:val="18"/>
      <w:szCs w:val="18"/>
      <w:lang w:val="en-GB" w:bidi="th-TH"/>
    </w:rPr>
  </w:style>
  <w:style w:type="paragraph" w:customStyle="1" w:styleId="single">
    <w:name w:val="single"/>
    <w:basedOn w:val="Normal"/>
    <w:rsid w:val="00802B6B"/>
    <w:pPr>
      <w:jc w:val="both"/>
    </w:pPr>
    <w:rPr>
      <w:sz w:val="22"/>
      <w:lang w:val="en-GB"/>
    </w:rPr>
  </w:style>
  <w:style w:type="character" w:styleId="CommentReference">
    <w:name w:val="annotation reference"/>
    <w:semiHidden/>
    <w:unhideWhenUsed/>
    <w:rsid w:val="005569D1"/>
    <w:rPr>
      <w:sz w:val="16"/>
      <w:szCs w:val="16"/>
    </w:rPr>
  </w:style>
  <w:style w:type="paragraph" w:styleId="CommentText">
    <w:name w:val="annotation text"/>
    <w:basedOn w:val="Normal"/>
    <w:link w:val="CommentTextChar"/>
    <w:semiHidden/>
    <w:unhideWhenUsed/>
    <w:rsid w:val="005569D1"/>
    <w:rPr>
      <w:sz w:val="20"/>
      <w:szCs w:val="20"/>
    </w:rPr>
  </w:style>
  <w:style w:type="character" w:customStyle="1" w:styleId="CommentTextChar">
    <w:name w:val="Comment Text Char"/>
    <w:basedOn w:val="DefaultParagraphFont"/>
    <w:link w:val="CommentText"/>
    <w:semiHidden/>
    <w:rsid w:val="005569D1"/>
  </w:style>
  <w:style w:type="paragraph" w:styleId="CommentSubject">
    <w:name w:val="annotation subject"/>
    <w:basedOn w:val="CommentText"/>
    <w:next w:val="CommentText"/>
    <w:link w:val="CommentSubjectChar"/>
    <w:semiHidden/>
    <w:unhideWhenUsed/>
    <w:rsid w:val="005569D1"/>
    <w:rPr>
      <w:b/>
      <w:bCs/>
      <w:lang/>
    </w:rPr>
  </w:style>
  <w:style w:type="character" w:customStyle="1" w:styleId="CommentSubjectChar">
    <w:name w:val="Comment Subject Char"/>
    <w:link w:val="CommentSubject"/>
    <w:semiHidden/>
    <w:rsid w:val="005569D1"/>
    <w:rPr>
      <w:b/>
      <w:bCs/>
    </w:rPr>
  </w:style>
</w:styles>
</file>

<file path=word/webSettings.xml><?xml version="1.0" encoding="utf-8"?>
<w:webSettings xmlns:r="http://schemas.openxmlformats.org/officeDocument/2006/relationships" xmlns:w="http://schemas.openxmlformats.org/wordprocessingml/2006/main">
  <w:divs>
    <w:div w:id="90860049">
      <w:bodyDiv w:val="1"/>
      <w:marLeft w:val="0"/>
      <w:marRight w:val="0"/>
      <w:marTop w:val="0"/>
      <w:marBottom w:val="0"/>
      <w:divBdr>
        <w:top w:val="none" w:sz="0" w:space="0" w:color="auto"/>
        <w:left w:val="none" w:sz="0" w:space="0" w:color="auto"/>
        <w:bottom w:val="none" w:sz="0" w:space="0" w:color="auto"/>
        <w:right w:val="none" w:sz="0" w:space="0" w:color="auto"/>
      </w:divBdr>
    </w:div>
    <w:div w:id="331109357">
      <w:bodyDiv w:val="1"/>
      <w:marLeft w:val="0"/>
      <w:marRight w:val="0"/>
      <w:marTop w:val="0"/>
      <w:marBottom w:val="0"/>
      <w:divBdr>
        <w:top w:val="none" w:sz="0" w:space="0" w:color="auto"/>
        <w:left w:val="none" w:sz="0" w:space="0" w:color="auto"/>
        <w:bottom w:val="none" w:sz="0" w:space="0" w:color="auto"/>
        <w:right w:val="none" w:sz="0" w:space="0" w:color="auto"/>
      </w:divBdr>
      <w:divsChild>
        <w:div w:id="1780493786">
          <w:marLeft w:val="979"/>
          <w:marRight w:val="0"/>
          <w:marTop w:val="60"/>
          <w:marBottom w:val="60"/>
          <w:divBdr>
            <w:top w:val="none" w:sz="0" w:space="0" w:color="auto"/>
            <w:left w:val="none" w:sz="0" w:space="0" w:color="auto"/>
            <w:bottom w:val="none" w:sz="0" w:space="0" w:color="auto"/>
            <w:right w:val="none" w:sz="0" w:space="0" w:color="auto"/>
          </w:divBdr>
        </w:div>
      </w:divsChild>
    </w:div>
    <w:div w:id="391780254">
      <w:bodyDiv w:val="1"/>
      <w:marLeft w:val="0"/>
      <w:marRight w:val="0"/>
      <w:marTop w:val="0"/>
      <w:marBottom w:val="0"/>
      <w:divBdr>
        <w:top w:val="none" w:sz="0" w:space="0" w:color="auto"/>
        <w:left w:val="none" w:sz="0" w:space="0" w:color="auto"/>
        <w:bottom w:val="none" w:sz="0" w:space="0" w:color="auto"/>
        <w:right w:val="none" w:sz="0" w:space="0" w:color="auto"/>
      </w:divBdr>
    </w:div>
    <w:div w:id="394623179">
      <w:bodyDiv w:val="1"/>
      <w:marLeft w:val="0"/>
      <w:marRight w:val="0"/>
      <w:marTop w:val="0"/>
      <w:marBottom w:val="0"/>
      <w:divBdr>
        <w:top w:val="none" w:sz="0" w:space="0" w:color="auto"/>
        <w:left w:val="none" w:sz="0" w:space="0" w:color="auto"/>
        <w:bottom w:val="none" w:sz="0" w:space="0" w:color="auto"/>
        <w:right w:val="none" w:sz="0" w:space="0" w:color="auto"/>
      </w:divBdr>
    </w:div>
    <w:div w:id="620302418">
      <w:bodyDiv w:val="1"/>
      <w:marLeft w:val="0"/>
      <w:marRight w:val="0"/>
      <w:marTop w:val="0"/>
      <w:marBottom w:val="0"/>
      <w:divBdr>
        <w:top w:val="none" w:sz="0" w:space="0" w:color="auto"/>
        <w:left w:val="none" w:sz="0" w:space="0" w:color="auto"/>
        <w:bottom w:val="none" w:sz="0" w:space="0" w:color="auto"/>
        <w:right w:val="none" w:sz="0" w:space="0" w:color="auto"/>
      </w:divBdr>
    </w:div>
    <w:div w:id="646861138">
      <w:bodyDiv w:val="1"/>
      <w:marLeft w:val="0"/>
      <w:marRight w:val="0"/>
      <w:marTop w:val="0"/>
      <w:marBottom w:val="0"/>
      <w:divBdr>
        <w:top w:val="none" w:sz="0" w:space="0" w:color="auto"/>
        <w:left w:val="none" w:sz="0" w:space="0" w:color="auto"/>
        <w:bottom w:val="none" w:sz="0" w:space="0" w:color="auto"/>
        <w:right w:val="none" w:sz="0" w:space="0" w:color="auto"/>
      </w:divBdr>
    </w:div>
    <w:div w:id="916596399">
      <w:bodyDiv w:val="1"/>
      <w:marLeft w:val="0"/>
      <w:marRight w:val="0"/>
      <w:marTop w:val="0"/>
      <w:marBottom w:val="0"/>
      <w:divBdr>
        <w:top w:val="none" w:sz="0" w:space="0" w:color="auto"/>
        <w:left w:val="none" w:sz="0" w:space="0" w:color="auto"/>
        <w:bottom w:val="none" w:sz="0" w:space="0" w:color="auto"/>
        <w:right w:val="none" w:sz="0" w:space="0" w:color="auto"/>
      </w:divBdr>
    </w:div>
    <w:div w:id="933636126">
      <w:bodyDiv w:val="1"/>
      <w:marLeft w:val="0"/>
      <w:marRight w:val="0"/>
      <w:marTop w:val="0"/>
      <w:marBottom w:val="0"/>
      <w:divBdr>
        <w:top w:val="none" w:sz="0" w:space="0" w:color="auto"/>
        <w:left w:val="none" w:sz="0" w:space="0" w:color="auto"/>
        <w:bottom w:val="none" w:sz="0" w:space="0" w:color="auto"/>
        <w:right w:val="none" w:sz="0" w:space="0" w:color="auto"/>
      </w:divBdr>
    </w:div>
    <w:div w:id="948005231">
      <w:bodyDiv w:val="1"/>
      <w:marLeft w:val="0"/>
      <w:marRight w:val="0"/>
      <w:marTop w:val="0"/>
      <w:marBottom w:val="0"/>
      <w:divBdr>
        <w:top w:val="none" w:sz="0" w:space="0" w:color="auto"/>
        <w:left w:val="none" w:sz="0" w:space="0" w:color="auto"/>
        <w:bottom w:val="none" w:sz="0" w:space="0" w:color="auto"/>
        <w:right w:val="none" w:sz="0" w:space="0" w:color="auto"/>
      </w:divBdr>
    </w:div>
    <w:div w:id="1033993501">
      <w:bodyDiv w:val="1"/>
      <w:marLeft w:val="0"/>
      <w:marRight w:val="0"/>
      <w:marTop w:val="0"/>
      <w:marBottom w:val="0"/>
      <w:divBdr>
        <w:top w:val="none" w:sz="0" w:space="0" w:color="auto"/>
        <w:left w:val="none" w:sz="0" w:space="0" w:color="auto"/>
        <w:bottom w:val="none" w:sz="0" w:space="0" w:color="auto"/>
        <w:right w:val="none" w:sz="0" w:space="0" w:color="auto"/>
      </w:divBdr>
    </w:div>
    <w:div w:id="1139113223">
      <w:bodyDiv w:val="1"/>
      <w:marLeft w:val="0"/>
      <w:marRight w:val="0"/>
      <w:marTop w:val="0"/>
      <w:marBottom w:val="0"/>
      <w:divBdr>
        <w:top w:val="none" w:sz="0" w:space="0" w:color="auto"/>
        <w:left w:val="none" w:sz="0" w:space="0" w:color="auto"/>
        <w:bottom w:val="none" w:sz="0" w:space="0" w:color="auto"/>
        <w:right w:val="none" w:sz="0" w:space="0" w:color="auto"/>
      </w:divBdr>
    </w:div>
    <w:div w:id="1139492798">
      <w:bodyDiv w:val="1"/>
      <w:marLeft w:val="0"/>
      <w:marRight w:val="0"/>
      <w:marTop w:val="0"/>
      <w:marBottom w:val="0"/>
      <w:divBdr>
        <w:top w:val="none" w:sz="0" w:space="0" w:color="auto"/>
        <w:left w:val="none" w:sz="0" w:space="0" w:color="auto"/>
        <w:bottom w:val="none" w:sz="0" w:space="0" w:color="auto"/>
        <w:right w:val="none" w:sz="0" w:space="0" w:color="auto"/>
      </w:divBdr>
    </w:div>
    <w:div w:id="1157454767">
      <w:bodyDiv w:val="1"/>
      <w:marLeft w:val="0"/>
      <w:marRight w:val="0"/>
      <w:marTop w:val="0"/>
      <w:marBottom w:val="0"/>
      <w:divBdr>
        <w:top w:val="none" w:sz="0" w:space="0" w:color="auto"/>
        <w:left w:val="none" w:sz="0" w:space="0" w:color="auto"/>
        <w:bottom w:val="none" w:sz="0" w:space="0" w:color="auto"/>
        <w:right w:val="none" w:sz="0" w:space="0" w:color="auto"/>
      </w:divBdr>
    </w:div>
    <w:div w:id="1212303626">
      <w:bodyDiv w:val="1"/>
      <w:marLeft w:val="0"/>
      <w:marRight w:val="0"/>
      <w:marTop w:val="0"/>
      <w:marBottom w:val="0"/>
      <w:divBdr>
        <w:top w:val="none" w:sz="0" w:space="0" w:color="auto"/>
        <w:left w:val="none" w:sz="0" w:space="0" w:color="auto"/>
        <w:bottom w:val="none" w:sz="0" w:space="0" w:color="auto"/>
        <w:right w:val="none" w:sz="0" w:space="0" w:color="auto"/>
      </w:divBdr>
    </w:div>
    <w:div w:id="1787456693">
      <w:bodyDiv w:val="1"/>
      <w:marLeft w:val="0"/>
      <w:marRight w:val="0"/>
      <w:marTop w:val="0"/>
      <w:marBottom w:val="0"/>
      <w:divBdr>
        <w:top w:val="none" w:sz="0" w:space="0" w:color="auto"/>
        <w:left w:val="none" w:sz="0" w:space="0" w:color="auto"/>
        <w:bottom w:val="none" w:sz="0" w:space="0" w:color="auto"/>
        <w:right w:val="none" w:sz="0" w:space="0" w:color="auto"/>
      </w:divBdr>
    </w:div>
    <w:div w:id="2060590181">
      <w:bodyDiv w:val="1"/>
      <w:marLeft w:val="0"/>
      <w:marRight w:val="0"/>
      <w:marTop w:val="0"/>
      <w:marBottom w:val="0"/>
      <w:divBdr>
        <w:top w:val="none" w:sz="0" w:space="0" w:color="auto"/>
        <w:left w:val="none" w:sz="0" w:space="0" w:color="auto"/>
        <w:bottom w:val="none" w:sz="0" w:space="0" w:color="auto"/>
        <w:right w:val="none" w:sz="0" w:space="0" w:color="auto"/>
      </w:divBdr>
      <w:divsChild>
        <w:div w:id="299191139">
          <w:marLeft w:val="576"/>
          <w:marRight w:val="0"/>
          <w:marTop w:val="120"/>
          <w:marBottom w:val="120"/>
          <w:divBdr>
            <w:top w:val="none" w:sz="0" w:space="0" w:color="auto"/>
            <w:left w:val="none" w:sz="0" w:space="0" w:color="auto"/>
            <w:bottom w:val="none" w:sz="0" w:space="0" w:color="auto"/>
            <w:right w:val="none" w:sz="0" w:space="0" w:color="auto"/>
          </w:divBdr>
        </w:div>
        <w:div w:id="762997811">
          <w:marLeft w:val="576"/>
          <w:marRight w:val="0"/>
          <w:marTop w:val="120"/>
          <w:marBottom w:val="120"/>
          <w:divBdr>
            <w:top w:val="none" w:sz="0" w:space="0" w:color="auto"/>
            <w:left w:val="none" w:sz="0" w:space="0" w:color="auto"/>
            <w:bottom w:val="none" w:sz="0" w:space="0" w:color="auto"/>
            <w:right w:val="none" w:sz="0" w:space="0" w:color="auto"/>
          </w:divBdr>
        </w:div>
        <w:div w:id="973296953">
          <w:marLeft w:val="979"/>
          <w:marRight w:val="0"/>
          <w:marTop w:val="60"/>
          <w:marBottom w:val="60"/>
          <w:divBdr>
            <w:top w:val="none" w:sz="0" w:space="0" w:color="auto"/>
            <w:left w:val="none" w:sz="0" w:space="0" w:color="auto"/>
            <w:bottom w:val="none" w:sz="0" w:space="0" w:color="auto"/>
            <w:right w:val="none" w:sz="0" w:space="0" w:color="auto"/>
          </w:divBdr>
        </w:div>
        <w:div w:id="1407342402">
          <w:marLeft w:val="979"/>
          <w:marRight w:val="0"/>
          <w:marTop w:val="60"/>
          <w:marBottom w:val="60"/>
          <w:divBdr>
            <w:top w:val="none" w:sz="0" w:space="0" w:color="auto"/>
            <w:left w:val="none" w:sz="0" w:space="0" w:color="auto"/>
            <w:bottom w:val="none" w:sz="0" w:space="0" w:color="auto"/>
            <w:right w:val="none" w:sz="0" w:space="0" w:color="auto"/>
          </w:divBdr>
        </w:div>
        <w:div w:id="1542664411">
          <w:marLeft w:val="979"/>
          <w:marRight w:val="0"/>
          <w:marTop w:val="60"/>
          <w:marBottom w:val="60"/>
          <w:divBdr>
            <w:top w:val="none" w:sz="0" w:space="0" w:color="auto"/>
            <w:left w:val="none" w:sz="0" w:space="0" w:color="auto"/>
            <w:bottom w:val="none" w:sz="0" w:space="0" w:color="auto"/>
            <w:right w:val="none" w:sz="0" w:space="0" w:color="auto"/>
          </w:divBdr>
        </w:div>
        <w:div w:id="2117678700">
          <w:marLeft w:val="979"/>
          <w:marRight w:val="0"/>
          <w:marTop w:val="60"/>
          <w:marBottom w:val="60"/>
          <w:divBdr>
            <w:top w:val="none" w:sz="0" w:space="0" w:color="auto"/>
            <w:left w:val="none" w:sz="0" w:space="0" w:color="auto"/>
            <w:bottom w:val="none" w:sz="0" w:space="0" w:color="auto"/>
            <w:right w:val="none" w:sz="0" w:space="0" w:color="auto"/>
          </w:divBdr>
        </w:div>
      </w:divsChild>
    </w:div>
    <w:div w:id="2078749334">
      <w:bodyDiv w:val="1"/>
      <w:marLeft w:val="0"/>
      <w:marRight w:val="0"/>
      <w:marTop w:val="0"/>
      <w:marBottom w:val="0"/>
      <w:divBdr>
        <w:top w:val="none" w:sz="0" w:space="0" w:color="auto"/>
        <w:left w:val="none" w:sz="0" w:space="0" w:color="auto"/>
        <w:bottom w:val="none" w:sz="0" w:space="0" w:color="auto"/>
        <w:right w:val="none" w:sz="0" w:space="0" w:color="auto"/>
      </w:divBdr>
    </w:div>
    <w:div w:id="209748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amp-vietnam.com/v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BA786-1EA9-4ABE-B0D1-B4123CF8F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4000</Words>
  <Characters>22804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Hib là gì</vt:lpstr>
    </vt:vector>
  </TitlesOfParts>
  <Company>HOME</Company>
  <LinksUpToDate>false</LinksUpToDate>
  <CharactersWithSpaces>26751</CharactersWithSpaces>
  <SharedDoc>false</SharedDoc>
  <HLinks>
    <vt:vector size="6" baseType="variant">
      <vt:variant>
        <vt:i4>5374043</vt:i4>
      </vt:variant>
      <vt:variant>
        <vt:i4>-1</vt:i4>
      </vt:variant>
      <vt:variant>
        <vt:i4>1158</vt:i4>
      </vt:variant>
      <vt:variant>
        <vt:i4>4</vt:i4>
      </vt:variant>
      <vt:variant>
        <vt:lpwstr>http://amp-vietnam.com/vi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Hib là gì</dc:title>
  <dc:creator>User</dc:creator>
  <cp:lastModifiedBy>thanh</cp:lastModifiedBy>
  <cp:revision>2</cp:revision>
  <cp:lastPrinted>2019-05-06T03:20:00Z</cp:lastPrinted>
  <dcterms:created xsi:type="dcterms:W3CDTF">2019-05-06T11:15:00Z</dcterms:created>
  <dcterms:modified xsi:type="dcterms:W3CDTF">2019-05-06T11:15:00Z</dcterms:modified>
</cp:coreProperties>
</file>